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588D" w14:textId="663EEF1C" w:rsidR="007747B7" w:rsidRPr="00EF596B" w:rsidRDefault="005044D8" w:rsidP="007747B7">
      <w:pPr>
        <w:pStyle w:val="Body"/>
        <w:spacing w:before="240" w:after="360" w:line="276" w:lineRule="auto"/>
        <w:rPr>
          <w:rFonts w:ascii="Arial" w:eastAsia="Arial" w:hAnsi="Arial" w:cs="Arial"/>
          <w:b/>
          <w:bCs/>
          <w:color w:val="9AA6AC"/>
          <w:spacing w:val="38"/>
          <w:sz w:val="48"/>
          <w:szCs w:val="48"/>
          <w:u w:color="9AA6AC"/>
          <w:lang w:val="pt-PT"/>
        </w:rPr>
      </w:pPr>
      <w:r w:rsidRPr="00EF596B">
        <w:rPr>
          <w:rFonts w:ascii="Arial" w:eastAsia="Calibri" w:hAnsi="Arial" w:cs="Calibri"/>
          <w:b/>
          <w:bCs/>
          <w:color w:val="9AA6AC"/>
          <w:spacing w:val="38"/>
          <w:sz w:val="48"/>
          <w:szCs w:val="48"/>
          <w:u w:color="9AA6AC"/>
          <w:lang w:val="pt-PT"/>
        </w:rPr>
        <w:t>PRESS RELEASE</w:t>
      </w:r>
      <w:r w:rsidRPr="00EF596B">
        <w:rPr>
          <w:rFonts w:ascii="Arial" w:eastAsia="Calibri" w:hAnsi="Arial" w:cs="Calibri"/>
          <w:b/>
          <w:bCs/>
          <w:color w:val="9AA6AC"/>
          <w:spacing w:val="38"/>
          <w:sz w:val="48"/>
          <w:szCs w:val="48"/>
          <w:u w:color="9AA6AC"/>
          <w:lang w:val="pt-PT"/>
        </w:rPr>
        <w:tab/>
      </w:r>
      <w:r w:rsidRPr="00EF596B">
        <w:rPr>
          <w:rFonts w:ascii="Arial" w:eastAsia="Calibri" w:hAnsi="Arial" w:cs="Calibri"/>
          <w:b/>
          <w:bCs/>
          <w:color w:val="9AA6AC"/>
          <w:spacing w:val="38"/>
          <w:sz w:val="48"/>
          <w:szCs w:val="48"/>
          <w:u w:color="9AA6AC"/>
          <w:lang w:val="pt-PT"/>
        </w:rPr>
        <w:tab/>
      </w:r>
      <w:r w:rsidRPr="00EF596B">
        <w:rPr>
          <w:rFonts w:ascii="Arial" w:eastAsia="Calibri" w:hAnsi="Arial" w:cs="Calibri"/>
          <w:b/>
          <w:bCs/>
          <w:color w:val="9AA6AC"/>
          <w:spacing w:val="38"/>
          <w:sz w:val="48"/>
          <w:szCs w:val="48"/>
          <w:u w:color="9AA6AC"/>
          <w:lang w:val="pt-PT"/>
        </w:rPr>
        <w:tab/>
      </w:r>
      <w:r w:rsidR="007747B7" w:rsidRPr="00EF596B">
        <w:rPr>
          <w:rFonts w:ascii="Arial" w:eastAsia="Calibri" w:hAnsi="Arial" w:cs="Calibri"/>
          <w:b/>
          <w:bCs/>
          <w:color w:val="9AA6AC"/>
          <w:spacing w:val="38"/>
          <w:sz w:val="20"/>
          <w:szCs w:val="20"/>
          <w:u w:color="9AA6AC"/>
          <w:lang w:val="pt-PT"/>
        </w:rPr>
        <w:t xml:space="preserve"> </w:t>
      </w:r>
      <w:r w:rsidR="00EF596B" w:rsidRPr="00EF596B">
        <w:rPr>
          <w:rFonts w:ascii="Arial" w:eastAsia="Calibri" w:hAnsi="Arial" w:cs="Calibri"/>
          <w:b/>
          <w:bCs/>
          <w:color w:val="9AA6AC"/>
          <w:spacing w:val="38"/>
          <w:sz w:val="20"/>
          <w:szCs w:val="20"/>
          <w:u w:color="9AA6AC"/>
          <w:lang w:val="pt-PT"/>
        </w:rPr>
        <w:t>11</w:t>
      </w:r>
      <w:r w:rsidR="00094CE5" w:rsidRPr="00EF596B">
        <w:rPr>
          <w:rFonts w:ascii="Arial" w:eastAsia="Calibri" w:hAnsi="Arial" w:cs="Calibri"/>
          <w:b/>
          <w:bCs/>
          <w:color w:val="9AA6AC"/>
          <w:spacing w:val="38"/>
          <w:sz w:val="20"/>
          <w:szCs w:val="20"/>
          <w:u w:color="9AA6AC"/>
          <w:lang w:val="pt-PT"/>
        </w:rPr>
        <w:t xml:space="preserve"> </w:t>
      </w:r>
      <w:r w:rsidR="004A1B98">
        <w:rPr>
          <w:rFonts w:ascii="Arial" w:eastAsia="Calibri" w:hAnsi="Arial" w:cs="Calibri"/>
          <w:b/>
          <w:bCs/>
          <w:color w:val="9AA6AC"/>
          <w:spacing w:val="38"/>
          <w:sz w:val="20"/>
          <w:szCs w:val="20"/>
          <w:u w:color="9AA6AC"/>
          <w:lang w:val="pt-PT"/>
        </w:rPr>
        <w:t>janeiro</w:t>
      </w:r>
      <w:r w:rsidR="00EF596B" w:rsidRPr="00EF596B">
        <w:rPr>
          <w:rFonts w:ascii="Arial" w:eastAsia="Calibri" w:hAnsi="Arial" w:cs="Calibri"/>
          <w:b/>
          <w:bCs/>
          <w:color w:val="9AA6AC"/>
          <w:spacing w:val="38"/>
          <w:sz w:val="20"/>
          <w:szCs w:val="20"/>
          <w:u w:color="9AA6AC"/>
          <w:lang w:val="pt-PT"/>
        </w:rPr>
        <w:t xml:space="preserve"> </w:t>
      </w:r>
      <w:r w:rsidR="003B78BF" w:rsidRPr="00EF596B">
        <w:rPr>
          <w:rFonts w:ascii="Arial" w:eastAsia="Calibri" w:hAnsi="Arial" w:cs="Calibri"/>
          <w:b/>
          <w:bCs/>
          <w:color w:val="9AA6AC"/>
          <w:spacing w:val="38"/>
          <w:sz w:val="20"/>
          <w:szCs w:val="20"/>
          <w:u w:color="9AA6AC"/>
          <w:lang w:val="pt-PT"/>
        </w:rPr>
        <w:t>20</w:t>
      </w:r>
      <w:r w:rsidR="00D50146" w:rsidRPr="00EF596B">
        <w:rPr>
          <w:rFonts w:ascii="Arial" w:eastAsia="Calibri" w:hAnsi="Arial" w:cs="Calibri"/>
          <w:b/>
          <w:bCs/>
          <w:color w:val="9AA6AC"/>
          <w:spacing w:val="38"/>
          <w:sz w:val="20"/>
          <w:szCs w:val="20"/>
          <w:u w:color="9AA6AC"/>
          <w:lang w:val="pt-PT"/>
        </w:rPr>
        <w:t>2</w:t>
      </w:r>
      <w:r w:rsidR="00EF596B" w:rsidRPr="00EF596B">
        <w:rPr>
          <w:rFonts w:ascii="Arial" w:eastAsia="Calibri" w:hAnsi="Arial" w:cs="Calibri"/>
          <w:b/>
          <w:bCs/>
          <w:color w:val="9AA6AC"/>
          <w:spacing w:val="38"/>
          <w:sz w:val="20"/>
          <w:szCs w:val="20"/>
          <w:u w:color="9AA6AC"/>
          <w:lang w:val="pt-PT"/>
        </w:rPr>
        <w:t>1</w:t>
      </w:r>
    </w:p>
    <w:p w14:paraId="133DF9E4" w14:textId="3190145B" w:rsidR="00D5781F" w:rsidRPr="00EF596B" w:rsidRDefault="00EF596B" w:rsidP="00D5781F">
      <w:pPr>
        <w:rPr>
          <w:b/>
          <w:bCs/>
          <w:color w:val="0070C0"/>
          <w:sz w:val="24"/>
          <w:szCs w:val="24"/>
          <w:lang w:val="pt-PT"/>
        </w:rPr>
      </w:pPr>
      <w:r w:rsidRPr="00EF596B">
        <w:rPr>
          <w:rFonts w:ascii="Arial" w:hAnsi="Arial" w:cs="Arial"/>
          <w:b/>
          <w:bCs/>
          <w:color w:val="0070C0"/>
          <w:sz w:val="24"/>
          <w:szCs w:val="24"/>
          <w:lang w:val="pt-PT"/>
        </w:rPr>
        <w:t>Primeiros-ministros de Portugal e da Grécia visitam Agência Europeia da Segurança Marítima</w:t>
      </w:r>
    </w:p>
    <w:p w14:paraId="2F6EBA7F" w14:textId="148B3F4B" w:rsidR="00EF596B" w:rsidRPr="00D91617" w:rsidRDefault="00EF596B" w:rsidP="00EF596B">
      <w:pPr>
        <w:rPr>
          <w:rFonts w:ascii="Arial" w:hAnsi="Arial" w:cs="Arial"/>
          <w:lang w:val="pt-PT"/>
        </w:rPr>
      </w:pPr>
      <w:r w:rsidRPr="00EF596B">
        <w:rPr>
          <w:rFonts w:ascii="Arial" w:hAnsi="Arial" w:cs="Arial"/>
          <w:b/>
          <w:bCs/>
          <w:lang w:val="pt-PT"/>
        </w:rPr>
        <w:t xml:space="preserve">O primeiro-ministro português, António Costa, e o primeiro-ministro grego, </w:t>
      </w:r>
      <w:proofErr w:type="spellStart"/>
      <w:r w:rsidRPr="00EF596B">
        <w:rPr>
          <w:rFonts w:ascii="Arial" w:hAnsi="Arial" w:cs="Arial"/>
          <w:b/>
          <w:bCs/>
          <w:lang w:val="pt-PT"/>
        </w:rPr>
        <w:t>Kyriakos</w:t>
      </w:r>
      <w:proofErr w:type="spellEnd"/>
      <w:r w:rsidRPr="00EF596B">
        <w:rPr>
          <w:rFonts w:ascii="Arial" w:hAnsi="Arial" w:cs="Arial"/>
          <w:b/>
          <w:bCs/>
          <w:lang w:val="pt-PT"/>
        </w:rPr>
        <w:t xml:space="preserve"> </w:t>
      </w:r>
      <w:proofErr w:type="spellStart"/>
      <w:r w:rsidRPr="00EF596B">
        <w:rPr>
          <w:rFonts w:ascii="Arial" w:hAnsi="Arial" w:cs="Arial"/>
          <w:b/>
          <w:bCs/>
          <w:lang w:val="pt-PT"/>
        </w:rPr>
        <w:t>Mitsotakis</w:t>
      </w:r>
      <w:proofErr w:type="spellEnd"/>
      <w:r w:rsidRPr="00EF596B">
        <w:rPr>
          <w:rFonts w:ascii="Arial" w:hAnsi="Arial" w:cs="Arial"/>
          <w:b/>
          <w:bCs/>
          <w:lang w:val="pt-PT"/>
        </w:rPr>
        <w:t xml:space="preserve">, visitaram hoje a </w:t>
      </w:r>
      <w:hyperlink r:id="rId8" w:history="1">
        <w:r w:rsidRPr="00CA1135">
          <w:rPr>
            <w:rStyle w:val="Hyperlink"/>
            <w:rFonts w:ascii="Arial" w:hAnsi="Arial" w:cs="Arial"/>
            <w:b/>
            <w:bCs/>
            <w:lang w:val="pt-PT"/>
          </w:rPr>
          <w:t>Agência Europeia da Segurança Marítima</w:t>
        </w:r>
      </w:hyperlink>
      <w:r w:rsidRPr="00EF596B">
        <w:rPr>
          <w:rFonts w:ascii="Arial" w:hAnsi="Arial" w:cs="Arial"/>
          <w:b/>
          <w:bCs/>
          <w:lang w:val="pt-PT"/>
        </w:rPr>
        <w:t xml:space="preserve"> (AESM), em Lisboa, acompanhados pela Diretora Executiva da Agência, Maja </w:t>
      </w:r>
      <w:proofErr w:type="spellStart"/>
      <w:r w:rsidRPr="00EF596B">
        <w:rPr>
          <w:rFonts w:ascii="Arial" w:hAnsi="Arial" w:cs="Arial"/>
          <w:b/>
          <w:bCs/>
          <w:lang w:val="pt-PT"/>
        </w:rPr>
        <w:t>Markovčić</w:t>
      </w:r>
      <w:proofErr w:type="spellEnd"/>
      <w:r w:rsidRPr="00EF596B">
        <w:rPr>
          <w:rFonts w:ascii="Arial" w:hAnsi="Arial" w:cs="Arial"/>
          <w:b/>
          <w:bCs/>
          <w:lang w:val="pt-PT"/>
        </w:rPr>
        <w:t xml:space="preserve"> </w:t>
      </w:r>
      <w:proofErr w:type="spellStart"/>
      <w:r w:rsidRPr="00EF596B">
        <w:rPr>
          <w:rFonts w:ascii="Arial" w:hAnsi="Arial" w:cs="Arial"/>
          <w:b/>
          <w:bCs/>
          <w:lang w:val="pt-PT"/>
        </w:rPr>
        <w:t>Kostelac</w:t>
      </w:r>
      <w:proofErr w:type="spellEnd"/>
      <w:r w:rsidRPr="00EF596B">
        <w:rPr>
          <w:rFonts w:ascii="Arial" w:hAnsi="Arial" w:cs="Arial"/>
          <w:b/>
          <w:bCs/>
          <w:lang w:val="pt-PT"/>
        </w:rPr>
        <w:t>.</w:t>
      </w:r>
    </w:p>
    <w:p w14:paraId="2288C344" w14:textId="1097650B" w:rsidR="00EF596B" w:rsidRPr="00D91617" w:rsidRDefault="00EF596B" w:rsidP="00EF596B">
      <w:pPr>
        <w:rPr>
          <w:rFonts w:ascii="Arial" w:hAnsi="Arial" w:cs="Arial"/>
          <w:lang w:val="pt-PT"/>
        </w:rPr>
      </w:pPr>
      <w:r w:rsidRPr="00D91617">
        <w:rPr>
          <w:rFonts w:ascii="Arial" w:hAnsi="Arial" w:cs="Arial"/>
          <w:lang w:val="pt-PT"/>
        </w:rPr>
        <w:t xml:space="preserve">A AESM é uma agência comunitária da União Europeia, </w:t>
      </w:r>
      <w:r w:rsidR="00DB783C">
        <w:rPr>
          <w:rFonts w:ascii="Arial" w:hAnsi="Arial" w:cs="Arial"/>
          <w:lang w:val="pt-PT"/>
        </w:rPr>
        <w:t>fundada em 20</w:t>
      </w:r>
      <w:r w:rsidR="00C27E20">
        <w:rPr>
          <w:rFonts w:ascii="Arial" w:hAnsi="Arial" w:cs="Arial"/>
          <w:lang w:val="pt-PT"/>
        </w:rPr>
        <w:t>02</w:t>
      </w:r>
      <w:r w:rsidR="00DB783C">
        <w:rPr>
          <w:rFonts w:ascii="Arial" w:hAnsi="Arial" w:cs="Arial"/>
          <w:lang w:val="pt-PT"/>
        </w:rPr>
        <w:t xml:space="preserve"> e </w:t>
      </w:r>
      <w:r w:rsidRPr="00D91617">
        <w:rPr>
          <w:rFonts w:ascii="Arial" w:hAnsi="Arial" w:cs="Arial"/>
          <w:lang w:val="pt-PT"/>
        </w:rPr>
        <w:t xml:space="preserve">com sede em Lisboa, </w:t>
      </w:r>
      <w:r w:rsidR="00624ED7">
        <w:rPr>
          <w:rFonts w:ascii="Arial" w:hAnsi="Arial" w:cs="Arial"/>
          <w:lang w:val="pt-PT"/>
        </w:rPr>
        <w:t xml:space="preserve">que se </w:t>
      </w:r>
      <w:r w:rsidRPr="00D91617">
        <w:rPr>
          <w:rFonts w:ascii="Arial" w:hAnsi="Arial" w:cs="Arial"/>
          <w:lang w:val="pt-PT"/>
        </w:rPr>
        <w:t xml:space="preserve">dedica à segurança e </w:t>
      </w:r>
      <w:r>
        <w:rPr>
          <w:rFonts w:ascii="Arial" w:hAnsi="Arial" w:cs="Arial"/>
          <w:lang w:val="pt-PT"/>
        </w:rPr>
        <w:t xml:space="preserve">à </w:t>
      </w:r>
      <w:r w:rsidRPr="00D91617">
        <w:rPr>
          <w:rFonts w:ascii="Arial" w:hAnsi="Arial" w:cs="Arial"/>
          <w:lang w:val="pt-PT"/>
        </w:rPr>
        <w:t xml:space="preserve">proteção marítimas </w:t>
      </w:r>
      <w:r>
        <w:rPr>
          <w:rFonts w:ascii="Arial" w:hAnsi="Arial" w:cs="Arial"/>
          <w:lang w:val="pt-PT"/>
        </w:rPr>
        <w:t>d</w:t>
      </w:r>
      <w:r w:rsidRPr="00D91617">
        <w:rPr>
          <w:rFonts w:ascii="Arial" w:hAnsi="Arial" w:cs="Arial"/>
          <w:lang w:val="pt-PT"/>
        </w:rPr>
        <w:t>as águas europeias.</w:t>
      </w:r>
    </w:p>
    <w:p w14:paraId="6B01E077" w14:textId="77777777" w:rsidR="00EF596B" w:rsidRPr="00D91617" w:rsidRDefault="00EF596B" w:rsidP="00EF596B">
      <w:pPr>
        <w:rPr>
          <w:rFonts w:ascii="Arial" w:hAnsi="Arial" w:cs="Arial"/>
          <w:lang w:val="pt-PT"/>
        </w:rPr>
      </w:pPr>
      <w:r w:rsidRPr="00D91617">
        <w:rPr>
          <w:rFonts w:ascii="Arial" w:hAnsi="Arial" w:cs="Arial"/>
          <w:lang w:val="pt-PT"/>
        </w:rPr>
        <w:t xml:space="preserve">Durante a visita, os dois primeiros-ministros ficaram a conhecer de perto as atividades da AESM, incluindo a contribuição para o Pacto Ecológico Europeu na área do transporte marítimo, o apoio que </w:t>
      </w:r>
      <w:r>
        <w:rPr>
          <w:rFonts w:ascii="Arial" w:hAnsi="Arial" w:cs="Arial"/>
          <w:lang w:val="pt-PT"/>
        </w:rPr>
        <w:t xml:space="preserve">a agência </w:t>
      </w:r>
      <w:r w:rsidRPr="00D91617">
        <w:rPr>
          <w:rFonts w:ascii="Arial" w:hAnsi="Arial" w:cs="Arial"/>
          <w:lang w:val="pt-PT"/>
        </w:rPr>
        <w:t>presta ao sector da economia marítima da UE e os sistemas de monitorização e vigilância desenvolvidos para assistir os Estados-Membros e administraçõe</w:t>
      </w:r>
      <w:bookmarkStart w:id="0" w:name="_GoBack"/>
      <w:bookmarkEnd w:id="0"/>
      <w:r w:rsidRPr="00D91617">
        <w:rPr>
          <w:rFonts w:ascii="Arial" w:hAnsi="Arial" w:cs="Arial"/>
          <w:lang w:val="pt-PT"/>
        </w:rPr>
        <w:t xml:space="preserve">s marítimas. </w:t>
      </w:r>
    </w:p>
    <w:p w14:paraId="0F3DBB48" w14:textId="77777777" w:rsidR="00EF596B" w:rsidRPr="00D91617" w:rsidRDefault="00EF596B" w:rsidP="00EF596B">
      <w:pPr>
        <w:rPr>
          <w:rFonts w:ascii="Arial" w:hAnsi="Arial" w:cs="Arial"/>
          <w:lang w:val="pt-PT"/>
        </w:rPr>
      </w:pPr>
      <w:r w:rsidRPr="00D91617">
        <w:rPr>
          <w:rFonts w:ascii="Arial" w:hAnsi="Arial" w:cs="Arial"/>
          <w:lang w:val="pt-PT"/>
        </w:rPr>
        <w:t xml:space="preserve">António Costa e </w:t>
      </w:r>
      <w:proofErr w:type="spellStart"/>
      <w:r w:rsidRPr="00D91617">
        <w:rPr>
          <w:rFonts w:ascii="Arial" w:hAnsi="Arial" w:cs="Arial"/>
          <w:lang w:val="pt-PT"/>
        </w:rPr>
        <w:t>Kyriakos</w:t>
      </w:r>
      <w:proofErr w:type="spellEnd"/>
      <w:r w:rsidRPr="00D91617">
        <w:rPr>
          <w:rFonts w:ascii="Arial" w:hAnsi="Arial" w:cs="Arial"/>
          <w:lang w:val="pt-PT"/>
        </w:rPr>
        <w:t xml:space="preserve"> </w:t>
      </w:r>
      <w:proofErr w:type="spellStart"/>
      <w:r w:rsidRPr="00D91617">
        <w:rPr>
          <w:rFonts w:ascii="Arial" w:hAnsi="Arial" w:cs="Arial"/>
          <w:lang w:val="pt-PT"/>
        </w:rPr>
        <w:t>Mitsotakis</w:t>
      </w:r>
      <w:proofErr w:type="spellEnd"/>
      <w:r w:rsidRPr="00D91617">
        <w:rPr>
          <w:rFonts w:ascii="Arial" w:hAnsi="Arial" w:cs="Arial"/>
          <w:lang w:val="pt-PT"/>
        </w:rPr>
        <w:t xml:space="preserve"> passaram pelo centro operacional do Serviço de Suporte Marítimo, onde todos os dias são recebidas aproximadamente 30 milhões de mensagem de navios que navegam as águas costeiras da UE. As operações de vigilância deste centro funcionam 24 por dia para assistir os Estados-Membros, dar resposta a acidentes no mar e a possíveis derrames de petróleo. </w:t>
      </w:r>
    </w:p>
    <w:p w14:paraId="00A25EEE" w14:textId="77777777" w:rsidR="00EF596B" w:rsidRPr="00D91617" w:rsidRDefault="00EF596B" w:rsidP="00EF596B">
      <w:pPr>
        <w:rPr>
          <w:rFonts w:ascii="Arial" w:hAnsi="Arial" w:cs="Arial"/>
          <w:lang w:val="pt-PT"/>
        </w:rPr>
      </w:pPr>
      <w:r w:rsidRPr="00D91617">
        <w:rPr>
          <w:rFonts w:ascii="Arial" w:hAnsi="Arial" w:cs="Arial"/>
          <w:lang w:val="pt-PT"/>
        </w:rPr>
        <w:t xml:space="preserve">A Diretora Executiva da Agência apresentou também aos dois primeiros-ministros a frota de navios de resposta à poluição da EMSA, que estão </w:t>
      </w:r>
      <w:r>
        <w:rPr>
          <w:rFonts w:ascii="Arial" w:hAnsi="Arial" w:cs="Arial"/>
          <w:lang w:val="pt-PT"/>
        </w:rPr>
        <w:t xml:space="preserve">disponíveis </w:t>
      </w:r>
      <w:r w:rsidRPr="00D91617">
        <w:rPr>
          <w:rFonts w:ascii="Arial" w:hAnsi="Arial" w:cs="Arial"/>
          <w:lang w:val="pt-PT"/>
        </w:rPr>
        <w:t>a partir de vários portos da UE, incluindo Piraeus (Grécia) e Sines (Portugal).</w:t>
      </w:r>
    </w:p>
    <w:p w14:paraId="204CBAEA" w14:textId="782033C2" w:rsidR="00EF596B" w:rsidRPr="00EF596B" w:rsidRDefault="00EF596B" w:rsidP="00EF596B">
      <w:pPr>
        <w:rPr>
          <w:rFonts w:ascii="Arial" w:hAnsi="Arial" w:cs="Arial"/>
          <w:b/>
          <w:bCs/>
          <w:lang w:val="pt-PT"/>
        </w:rPr>
      </w:pPr>
      <w:r w:rsidRPr="00D91617">
        <w:rPr>
          <w:rFonts w:ascii="Arial" w:hAnsi="Arial" w:cs="Arial"/>
          <w:b/>
          <w:bCs/>
          <w:lang w:val="pt-PT"/>
        </w:rPr>
        <w:t>SOBRE A AESM</w:t>
      </w:r>
      <w:r>
        <w:rPr>
          <w:rFonts w:ascii="Arial" w:hAnsi="Arial" w:cs="Arial"/>
          <w:b/>
          <w:bCs/>
          <w:lang w:val="pt-PT"/>
        </w:rPr>
        <w:br/>
      </w:r>
      <w:r>
        <w:rPr>
          <w:rFonts w:ascii="Arial" w:hAnsi="Arial" w:cs="Arial"/>
          <w:lang w:val="pt-PT"/>
        </w:rPr>
        <w:t>A A</w:t>
      </w:r>
      <w:r w:rsidRPr="00D91617">
        <w:rPr>
          <w:rFonts w:ascii="Arial" w:hAnsi="Arial" w:cs="Arial"/>
          <w:lang w:val="pt-PT"/>
        </w:rPr>
        <w:t xml:space="preserve">gência Europeia da Segurança Marítima é uma das agências descentralizadas da União Europeia, criada para garantir um nível elevado e uniforme de segurança e proteção marítima, prevenção e resposta à poluição por navios, bem como resposta à poluição marinha provocada por instalações petrolíferas e </w:t>
      </w:r>
      <w:proofErr w:type="spellStart"/>
      <w:r w:rsidRPr="00D91617">
        <w:rPr>
          <w:rFonts w:ascii="Arial" w:hAnsi="Arial" w:cs="Arial"/>
          <w:lang w:val="pt-PT"/>
        </w:rPr>
        <w:t>gasíferas</w:t>
      </w:r>
      <w:proofErr w:type="spellEnd"/>
      <w:r w:rsidRPr="00D91617">
        <w:rPr>
          <w:rFonts w:ascii="Arial" w:hAnsi="Arial" w:cs="Arial"/>
          <w:lang w:val="pt-PT"/>
        </w:rPr>
        <w:t>. O objetivo geral é promover um setor marítimo seguro, limpo e economicamente viável na UE.</w:t>
      </w:r>
    </w:p>
    <w:p w14:paraId="6821E946" w14:textId="77777777" w:rsidR="00EF596B" w:rsidRDefault="00EF596B" w:rsidP="00EF596B">
      <w:pPr>
        <w:rPr>
          <w:rFonts w:ascii="Arial" w:hAnsi="Arial" w:cs="Arial"/>
          <w:lang w:val="pt-PT"/>
        </w:rPr>
      </w:pPr>
    </w:p>
    <w:p w14:paraId="00ED434C" w14:textId="38B73967" w:rsidR="0032347A" w:rsidRPr="00EF596B" w:rsidRDefault="00EF596B" w:rsidP="00EF596B">
      <w:pPr>
        <w:rPr>
          <w:rFonts w:ascii="Arial" w:hAnsi="Arial" w:cs="Arial"/>
          <w:lang w:val="pt-PT"/>
        </w:rPr>
      </w:pPr>
      <w:r w:rsidRPr="00EF596B">
        <w:rPr>
          <w:rFonts w:ascii="Arial" w:hAnsi="Arial" w:cs="Arial"/>
          <w:lang w:val="pt-PT"/>
        </w:rPr>
        <w:t xml:space="preserve">Mais informação sobre a </w:t>
      </w:r>
      <w:r>
        <w:rPr>
          <w:rFonts w:ascii="Arial" w:hAnsi="Arial" w:cs="Arial"/>
          <w:lang w:val="pt-PT"/>
        </w:rPr>
        <w:t xml:space="preserve">AESM no site </w:t>
      </w:r>
      <w:hyperlink r:id="rId9" w:history="1">
        <w:r>
          <w:rPr>
            <w:rStyle w:val="Hyperlink"/>
            <w:rFonts w:ascii="Arial" w:hAnsi="Arial" w:cs="Arial"/>
            <w:lang w:val="pt-PT"/>
          </w:rPr>
          <w:t>http://emsa.europa.eu</w:t>
        </w:r>
      </w:hyperlink>
      <w:r>
        <w:rPr>
          <w:rFonts w:ascii="Arial" w:hAnsi="Arial" w:cs="Arial"/>
          <w:lang w:val="pt-PT"/>
        </w:rPr>
        <w:br/>
        <w:t xml:space="preserve">Contacte-nos através do endereço de  e-mail: </w:t>
      </w:r>
      <w:hyperlink r:id="rId10" w:history="1">
        <w:r w:rsidR="0032347A" w:rsidRPr="00EF596B">
          <w:rPr>
            <w:rStyle w:val="Hyperlink"/>
            <w:rFonts w:ascii="Arial" w:hAnsi="Arial" w:cs="Arial"/>
            <w:lang w:val="pt-PT"/>
          </w:rPr>
          <w:t>information@emsa.europa.eu</w:t>
        </w:r>
      </w:hyperlink>
      <w:r w:rsidR="0032347A" w:rsidRPr="00EF596B">
        <w:rPr>
          <w:rFonts w:ascii="Arial" w:hAnsi="Arial" w:cs="Arial"/>
          <w:lang w:val="pt-PT"/>
        </w:rPr>
        <w:t xml:space="preserve"> </w:t>
      </w:r>
    </w:p>
    <w:p w14:paraId="3626FE2A" w14:textId="41927F89" w:rsidR="00511AAF" w:rsidRPr="00EF596B" w:rsidRDefault="002F1DFB" w:rsidP="00094CE5">
      <w:pPr>
        <w:rPr>
          <w:rFonts w:ascii="Arial" w:hAnsi="Arial" w:cs="Arial"/>
          <w:sz w:val="20"/>
          <w:szCs w:val="20"/>
          <w:lang w:val="pt-PT"/>
        </w:rPr>
      </w:pPr>
      <w:r w:rsidRPr="00EF596B">
        <w:rPr>
          <w:rFonts w:ascii="Arial" w:hAnsi="Arial" w:cs="Arial"/>
          <w:sz w:val="20"/>
          <w:szCs w:val="20"/>
          <w:lang w:val="pt-PT"/>
        </w:rPr>
        <w:t xml:space="preserve"> </w:t>
      </w:r>
    </w:p>
    <w:sectPr w:rsidR="00511AAF" w:rsidRPr="00EF596B" w:rsidSect="00CC2C8E">
      <w:headerReference w:type="default" r:id="rId11"/>
      <w:pgSz w:w="11906" w:h="16838"/>
      <w:pgMar w:top="266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F937" w14:textId="77777777" w:rsidR="00C40405" w:rsidRDefault="00C40405" w:rsidP="00CC2C8E">
      <w:pPr>
        <w:spacing w:after="0" w:line="240" w:lineRule="auto"/>
      </w:pPr>
      <w:r>
        <w:separator/>
      </w:r>
    </w:p>
  </w:endnote>
  <w:endnote w:type="continuationSeparator" w:id="0">
    <w:p w14:paraId="3C58C593" w14:textId="77777777" w:rsidR="00C40405" w:rsidRDefault="00C40405" w:rsidP="00CC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9F13" w14:textId="77777777" w:rsidR="00C40405" w:rsidRDefault="00C40405" w:rsidP="00CC2C8E">
      <w:pPr>
        <w:spacing w:after="0" w:line="240" w:lineRule="auto"/>
      </w:pPr>
      <w:r>
        <w:separator/>
      </w:r>
    </w:p>
  </w:footnote>
  <w:footnote w:type="continuationSeparator" w:id="0">
    <w:p w14:paraId="7A1EB817" w14:textId="77777777" w:rsidR="00C40405" w:rsidRDefault="00C40405" w:rsidP="00CC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D455" w14:textId="77777777" w:rsidR="00CC2C8E" w:rsidRDefault="00CC2C8E" w:rsidP="00CC2C8E">
    <w:pPr>
      <w:pStyle w:val="Header"/>
      <w:tabs>
        <w:tab w:val="clear" w:pos="9026"/>
      </w:tabs>
      <w:jc w:val="right"/>
    </w:pPr>
  </w:p>
  <w:p w14:paraId="273761ED" w14:textId="77777777" w:rsidR="00CC2C8E" w:rsidRDefault="00A40A82" w:rsidP="00CC2C8E">
    <w:pPr>
      <w:pStyle w:val="Header"/>
      <w:tabs>
        <w:tab w:val="clear" w:pos="9026"/>
        <w:tab w:val="left" w:pos="6640"/>
        <w:tab w:val="right" w:pos="9638"/>
      </w:tabs>
    </w:pPr>
    <w:r>
      <w:rPr>
        <w:noProof/>
        <w:lang w:val="fr-FR" w:eastAsia="fr-FR"/>
      </w:rPr>
      <w:drawing>
        <wp:inline distT="0" distB="0" distL="0" distR="0" wp14:anchorId="6CD5877F" wp14:editId="56BBF538">
          <wp:extent cx="1932305"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591185"/>
                  </a:xfrm>
                  <a:prstGeom prst="rect">
                    <a:avLst/>
                  </a:prstGeom>
                  <a:noFill/>
                </pic:spPr>
              </pic:pic>
            </a:graphicData>
          </a:graphic>
        </wp:inline>
      </w:drawing>
    </w:r>
    <w:r w:rsidR="00CC2C8E">
      <w:tab/>
    </w:r>
    <w:r w:rsidR="00CC2C8E">
      <w:tab/>
    </w:r>
    <w:r w:rsidR="00CC2C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5F4"/>
    <w:multiLevelType w:val="hybridMultilevel"/>
    <w:tmpl w:val="5E38E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B01D4"/>
    <w:multiLevelType w:val="hybridMultilevel"/>
    <w:tmpl w:val="C63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E"/>
    <w:rsid w:val="000041AD"/>
    <w:rsid w:val="0000637D"/>
    <w:rsid w:val="00010B11"/>
    <w:rsid w:val="000114DC"/>
    <w:rsid w:val="00013EB8"/>
    <w:rsid w:val="00025EA4"/>
    <w:rsid w:val="000269C2"/>
    <w:rsid w:val="000278FC"/>
    <w:rsid w:val="00034715"/>
    <w:rsid w:val="00040135"/>
    <w:rsid w:val="00054264"/>
    <w:rsid w:val="000547FA"/>
    <w:rsid w:val="00055603"/>
    <w:rsid w:val="000611FA"/>
    <w:rsid w:val="00062F88"/>
    <w:rsid w:val="00077873"/>
    <w:rsid w:val="00080A20"/>
    <w:rsid w:val="000826E2"/>
    <w:rsid w:val="00084178"/>
    <w:rsid w:val="00085C43"/>
    <w:rsid w:val="000866DE"/>
    <w:rsid w:val="00087A73"/>
    <w:rsid w:val="00094CE5"/>
    <w:rsid w:val="000A49AC"/>
    <w:rsid w:val="000B54D6"/>
    <w:rsid w:val="000C7D09"/>
    <w:rsid w:val="000E0BB0"/>
    <w:rsid w:val="000F40B9"/>
    <w:rsid w:val="000F6BE3"/>
    <w:rsid w:val="001051BA"/>
    <w:rsid w:val="00105F78"/>
    <w:rsid w:val="0011444E"/>
    <w:rsid w:val="00136369"/>
    <w:rsid w:val="00151A34"/>
    <w:rsid w:val="0018174E"/>
    <w:rsid w:val="00193746"/>
    <w:rsid w:val="001A7D8C"/>
    <w:rsid w:val="001B3F0E"/>
    <w:rsid w:val="001B69C6"/>
    <w:rsid w:val="001B7D49"/>
    <w:rsid w:val="001C41BB"/>
    <w:rsid w:val="001C77CE"/>
    <w:rsid w:val="001D5F2F"/>
    <w:rsid w:val="001F156F"/>
    <w:rsid w:val="00207A19"/>
    <w:rsid w:val="00214191"/>
    <w:rsid w:val="0021740C"/>
    <w:rsid w:val="00233EC7"/>
    <w:rsid w:val="00247EB4"/>
    <w:rsid w:val="00261CF9"/>
    <w:rsid w:val="00284078"/>
    <w:rsid w:val="0028785C"/>
    <w:rsid w:val="002A0B6E"/>
    <w:rsid w:val="002C1230"/>
    <w:rsid w:val="002C419B"/>
    <w:rsid w:val="002C6431"/>
    <w:rsid w:val="002D2295"/>
    <w:rsid w:val="002D4155"/>
    <w:rsid w:val="002D4BCB"/>
    <w:rsid w:val="002E097E"/>
    <w:rsid w:val="002E0AF1"/>
    <w:rsid w:val="002E3E2E"/>
    <w:rsid w:val="002E5437"/>
    <w:rsid w:val="002F1054"/>
    <w:rsid w:val="002F1DFB"/>
    <w:rsid w:val="00304DFF"/>
    <w:rsid w:val="0032347A"/>
    <w:rsid w:val="00355EC4"/>
    <w:rsid w:val="00356B67"/>
    <w:rsid w:val="00365C06"/>
    <w:rsid w:val="00367CD1"/>
    <w:rsid w:val="0038785D"/>
    <w:rsid w:val="0039393F"/>
    <w:rsid w:val="003B271A"/>
    <w:rsid w:val="003B2B85"/>
    <w:rsid w:val="003B4D62"/>
    <w:rsid w:val="003B52DC"/>
    <w:rsid w:val="003B6B26"/>
    <w:rsid w:val="003B78BF"/>
    <w:rsid w:val="003C30AE"/>
    <w:rsid w:val="003C36DE"/>
    <w:rsid w:val="003C5FEF"/>
    <w:rsid w:val="003D4DFB"/>
    <w:rsid w:val="0040152B"/>
    <w:rsid w:val="00405B40"/>
    <w:rsid w:val="00406758"/>
    <w:rsid w:val="0041615B"/>
    <w:rsid w:val="00417130"/>
    <w:rsid w:val="004221A2"/>
    <w:rsid w:val="0042343B"/>
    <w:rsid w:val="00426CE3"/>
    <w:rsid w:val="00463009"/>
    <w:rsid w:val="00477F4C"/>
    <w:rsid w:val="00483317"/>
    <w:rsid w:val="00494FE2"/>
    <w:rsid w:val="00495158"/>
    <w:rsid w:val="0049634F"/>
    <w:rsid w:val="004A1B98"/>
    <w:rsid w:val="004B3D5A"/>
    <w:rsid w:val="004C615D"/>
    <w:rsid w:val="004D363E"/>
    <w:rsid w:val="004E4190"/>
    <w:rsid w:val="004E68C6"/>
    <w:rsid w:val="004F0A63"/>
    <w:rsid w:val="004F2A87"/>
    <w:rsid w:val="0050183C"/>
    <w:rsid w:val="005044D8"/>
    <w:rsid w:val="00511AAF"/>
    <w:rsid w:val="00515E46"/>
    <w:rsid w:val="005176CE"/>
    <w:rsid w:val="005224B6"/>
    <w:rsid w:val="00523C16"/>
    <w:rsid w:val="00537732"/>
    <w:rsid w:val="0054537E"/>
    <w:rsid w:val="005512FC"/>
    <w:rsid w:val="00555839"/>
    <w:rsid w:val="00555DFD"/>
    <w:rsid w:val="005632AC"/>
    <w:rsid w:val="00570AEC"/>
    <w:rsid w:val="00587DEE"/>
    <w:rsid w:val="005933AE"/>
    <w:rsid w:val="005A4B6E"/>
    <w:rsid w:val="005B2815"/>
    <w:rsid w:val="005E295C"/>
    <w:rsid w:val="00614958"/>
    <w:rsid w:val="00615E71"/>
    <w:rsid w:val="00620770"/>
    <w:rsid w:val="00624ED7"/>
    <w:rsid w:val="0062530B"/>
    <w:rsid w:val="0064542B"/>
    <w:rsid w:val="006531ED"/>
    <w:rsid w:val="006637BC"/>
    <w:rsid w:val="006A39C0"/>
    <w:rsid w:val="006B602F"/>
    <w:rsid w:val="006C05FE"/>
    <w:rsid w:val="006C07C8"/>
    <w:rsid w:val="006C3E2C"/>
    <w:rsid w:val="006D23D4"/>
    <w:rsid w:val="006E7876"/>
    <w:rsid w:val="006F0E25"/>
    <w:rsid w:val="006F18AF"/>
    <w:rsid w:val="006F7546"/>
    <w:rsid w:val="00701E44"/>
    <w:rsid w:val="007217DE"/>
    <w:rsid w:val="00723B73"/>
    <w:rsid w:val="0072611A"/>
    <w:rsid w:val="00737D04"/>
    <w:rsid w:val="00746D7E"/>
    <w:rsid w:val="007747B7"/>
    <w:rsid w:val="0078352A"/>
    <w:rsid w:val="00796FB7"/>
    <w:rsid w:val="007A3EFA"/>
    <w:rsid w:val="007C02E2"/>
    <w:rsid w:val="007C0ABC"/>
    <w:rsid w:val="007C44E1"/>
    <w:rsid w:val="007D3CFD"/>
    <w:rsid w:val="007D7A9D"/>
    <w:rsid w:val="007E6C91"/>
    <w:rsid w:val="007F1EED"/>
    <w:rsid w:val="007F5A9E"/>
    <w:rsid w:val="0080067C"/>
    <w:rsid w:val="008132C3"/>
    <w:rsid w:val="00813905"/>
    <w:rsid w:val="00830AE9"/>
    <w:rsid w:val="00830B3D"/>
    <w:rsid w:val="0083116C"/>
    <w:rsid w:val="008350CC"/>
    <w:rsid w:val="0083713C"/>
    <w:rsid w:val="00850871"/>
    <w:rsid w:val="008559BE"/>
    <w:rsid w:val="00865282"/>
    <w:rsid w:val="00887295"/>
    <w:rsid w:val="00892731"/>
    <w:rsid w:val="00895670"/>
    <w:rsid w:val="008961FF"/>
    <w:rsid w:val="00897181"/>
    <w:rsid w:val="008A0797"/>
    <w:rsid w:val="008A16FD"/>
    <w:rsid w:val="008A7EA1"/>
    <w:rsid w:val="008B28AA"/>
    <w:rsid w:val="008B44AA"/>
    <w:rsid w:val="008D02EA"/>
    <w:rsid w:val="008E260F"/>
    <w:rsid w:val="0090167B"/>
    <w:rsid w:val="00906DE9"/>
    <w:rsid w:val="00912BFC"/>
    <w:rsid w:val="00932959"/>
    <w:rsid w:val="0094667D"/>
    <w:rsid w:val="009525E6"/>
    <w:rsid w:val="00967076"/>
    <w:rsid w:val="00970603"/>
    <w:rsid w:val="009706AC"/>
    <w:rsid w:val="00981F14"/>
    <w:rsid w:val="00984014"/>
    <w:rsid w:val="00984DF5"/>
    <w:rsid w:val="009927CE"/>
    <w:rsid w:val="009A0616"/>
    <w:rsid w:val="009B7236"/>
    <w:rsid w:val="009D5793"/>
    <w:rsid w:val="00A029B1"/>
    <w:rsid w:val="00A077BC"/>
    <w:rsid w:val="00A1180D"/>
    <w:rsid w:val="00A11C39"/>
    <w:rsid w:val="00A21D19"/>
    <w:rsid w:val="00A2271D"/>
    <w:rsid w:val="00A30545"/>
    <w:rsid w:val="00A357D6"/>
    <w:rsid w:val="00A37338"/>
    <w:rsid w:val="00A40A82"/>
    <w:rsid w:val="00A41676"/>
    <w:rsid w:val="00A53847"/>
    <w:rsid w:val="00A53B5A"/>
    <w:rsid w:val="00A55F3A"/>
    <w:rsid w:val="00A56853"/>
    <w:rsid w:val="00A62358"/>
    <w:rsid w:val="00A65A56"/>
    <w:rsid w:val="00A77F5F"/>
    <w:rsid w:val="00A81CFE"/>
    <w:rsid w:val="00A87384"/>
    <w:rsid w:val="00A91D6F"/>
    <w:rsid w:val="00A9305E"/>
    <w:rsid w:val="00AA7D25"/>
    <w:rsid w:val="00AB4B5A"/>
    <w:rsid w:val="00AC3017"/>
    <w:rsid w:val="00AC39E5"/>
    <w:rsid w:val="00AF0273"/>
    <w:rsid w:val="00AF56CE"/>
    <w:rsid w:val="00B0264B"/>
    <w:rsid w:val="00B14D65"/>
    <w:rsid w:val="00B30283"/>
    <w:rsid w:val="00B57ABF"/>
    <w:rsid w:val="00B57D81"/>
    <w:rsid w:val="00B646BC"/>
    <w:rsid w:val="00B66408"/>
    <w:rsid w:val="00B67F0A"/>
    <w:rsid w:val="00B829AD"/>
    <w:rsid w:val="00B83840"/>
    <w:rsid w:val="00B87499"/>
    <w:rsid w:val="00BA1D75"/>
    <w:rsid w:val="00BA6877"/>
    <w:rsid w:val="00BC0CD5"/>
    <w:rsid w:val="00BE0089"/>
    <w:rsid w:val="00BE5835"/>
    <w:rsid w:val="00BE6437"/>
    <w:rsid w:val="00BF5BDA"/>
    <w:rsid w:val="00C07C65"/>
    <w:rsid w:val="00C23446"/>
    <w:rsid w:val="00C27E20"/>
    <w:rsid w:val="00C30148"/>
    <w:rsid w:val="00C311F8"/>
    <w:rsid w:val="00C3777D"/>
    <w:rsid w:val="00C40405"/>
    <w:rsid w:val="00C46B8B"/>
    <w:rsid w:val="00C5749D"/>
    <w:rsid w:val="00C672E5"/>
    <w:rsid w:val="00C67AD8"/>
    <w:rsid w:val="00C73EC9"/>
    <w:rsid w:val="00C81543"/>
    <w:rsid w:val="00CA06B7"/>
    <w:rsid w:val="00CA1135"/>
    <w:rsid w:val="00CA4337"/>
    <w:rsid w:val="00CB1653"/>
    <w:rsid w:val="00CB75BB"/>
    <w:rsid w:val="00CC2C8E"/>
    <w:rsid w:val="00CC2CE4"/>
    <w:rsid w:val="00CD36A2"/>
    <w:rsid w:val="00CD7546"/>
    <w:rsid w:val="00CE2827"/>
    <w:rsid w:val="00CF3A9F"/>
    <w:rsid w:val="00D02A3A"/>
    <w:rsid w:val="00D06E07"/>
    <w:rsid w:val="00D17BAF"/>
    <w:rsid w:val="00D2263E"/>
    <w:rsid w:val="00D23C28"/>
    <w:rsid w:val="00D449FC"/>
    <w:rsid w:val="00D50146"/>
    <w:rsid w:val="00D52743"/>
    <w:rsid w:val="00D5781F"/>
    <w:rsid w:val="00D84212"/>
    <w:rsid w:val="00D852B6"/>
    <w:rsid w:val="00DA2C5E"/>
    <w:rsid w:val="00DA307C"/>
    <w:rsid w:val="00DA55EA"/>
    <w:rsid w:val="00DB72E7"/>
    <w:rsid w:val="00DB783C"/>
    <w:rsid w:val="00DC367B"/>
    <w:rsid w:val="00DD1910"/>
    <w:rsid w:val="00DE21BA"/>
    <w:rsid w:val="00DE3257"/>
    <w:rsid w:val="00DE634B"/>
    <w:rsid w:val="00DF1DA7"/>
    <w:rsid w:val="00DF35C4"/>
    <w:rsid w:val="00E0257B"/>
    <w:rsid w:val="00E45571"/>
    <w:rsid w:val="00E525B7"/>
    <w:rsid w:val="00E71C3E"/>
    <w:rsid w:val="00E75927"/>
    <w:rsid w:val="00EA0105"/>
    <w:rsid w:val="00EA337D"/>
    <w:rsid w:val="00EB7126"/>
    <w:rsid w:val="00ED58E2"/>
    <w:rsid w:val="00EE2A8E"/>
    <w:rsid w:val="00EF596B"/>
    <w:rsid w:val="00EF6D1C"/>
    <w:rsid w:val="00EF70D0"/>
    <w:rsid w:val="00F0262F"/>
    <w:rsid w:val="00F04430"/>
    <w:rsid w:val="00F166D3"/>
    <w:rsid w:val="00F30B4A"/>
    <w:rsid w:val="00F3320A"/>
    <w:rsid w:val="00F34765"/>
    <w:rsid w:val="00F406B7"/>
    <w:rsid w:val="00F435BD"/>
    <w:rsid w:val="00F47655"/>
    <w:rsid w:val="00F47749"/>
    <w:rsid w:val="00F50BDC"/>
    <w:rsid w:val="00F5478D"/>
    <w:rsid w:val="00F627EF"/>
    <w:rsid w:val="00F6376D"/>
    <w:rsid w:val="00F663BA"/>
    <w:rsid w:val="00F712E8"/>
    <w:rsid w:val="00F72398"/>
    <w:rsid w:val="00F832B4"/>
    <w:rsid w:val="00F94999"/>
    <w:rsid w:val="00FA5B38"/>
    <w:rsid w:val="00FA75CF"/>
    <w:rsid w:val="00FB02A8"/>
    <w:rsid w:val="00FC1B07"/>
    <w:rsid w:val="00FC1E0A"/>
    <w:rsid w:val="00FC472F"/>
    <w:rsid w:val="00FD0E93"/>
    <w:rsid w:val="00FD0EF1"/>
    <w:rsid w:val="00FD1148"/>
    <w:rsid w:val="00FE353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08F02"/>
  <w15:docId w15:val="{E545E73D-8A44-4F5A-AFA0-EB55EC2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8E"/>
  </w:style>
  <w:style w:type="paragraph" w:styleId="Footer">
    <w:name w:val="footer"/>
    <w:basedOn w:val="Normal"/>
    <w:link w:val="FooterChar"/>
    <w:uiPriority w:val="99"/>
    <w:unhideWhenUsed/>
    <w:rsid w:val="00CC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8E"/>
  </w:style>
  <w:style w:type="paragraph" w:styleId="BalloonText">
    <w:name w:val="Balloon Text"/>
    <w:basedOn w:val="Normal"/>
    <w:link w:val="BalloonTextChar"/>
    <w:uiPriority w:val="99"/>
    <w:semiHidden/>
    <w:unhideWhenUsed/>
    <w:rsid w:val="00CC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8E"/>
    <w:rPr>
      <w:rFonts w:ascii="Tahoma" w:hAnsi="Tahoma" w:cs="Tahoma"/>
      <w:sz w:val="16"/>
      <w:szCs w:val="16"/>
    </w:rPr>
  </w:style>
  <w:style w:type="character" w:styleId="Hyperlink">
    <w:name w:val="Hyperlink"/>
    <w:rsid w:val="00CC2C8E"/>
    <w:rPr>
      <w:color w:val="0000FF"/>
      <w:u w:val="single"/>
    </w:rPr>
  </w:style>
  <w:style w:type="paragraph" w:styleId="PlainText">
    <w:name w:val="Plain Text"/>
    <w:basedOn w:val="Normal"/>
    <w:link w:val="PlainTextChar"/>
    <w:uiPriority w:val="99"/>
    <w:unhideWhenUsed/>
    <w:rsid w:val="00CC2C8E"/>
    <w:pPr>
      <w:spacing w:after="0" w:line="240" w:lineRule="auto"/>
    </w:pPr>
    <w:rPr>
      <w:rFonts w:ascii="Calibri" w:eastAsia="Calibri" w:hAnsi="Calibri" w:cs="Calibri"/>
      <w:lang w:eastAsia="en-US"/>
    </w:rPr>
  </w:style>
  <w:style w:type="character" w:customStyle="1" w:styleId="PlainTextChar">
    <w:name w:val="Plain Text Char"/>
    <w:basedOn w:val="DefaultParagraphFont"/>
    <w:link w:val="PlainText"/>
    <w:uiPriority w:val="99"/>
    <w:rsid w:val="00CC2C8E"/>
    <w:rPr>
      <w:rFonts w:ascii="Calibri" w:eastAsia="Calibri" w:hAnsi="Calibri" w:cs="Calibri"/>
      <w:lang w:eastAsia="en-US"/>
    </w:rPr>
  </w:style>
  <w:style w:type="character" w:styleId="FollowedHyperlink">
    <w:name w:val="FollowedHyperlink"/>
    <w:basedOn w:val="DefaultParagraphFont"/>
    <w:uiPriority w:val="99"/>
    <w:semiHidden/>
    <w:unhideWhenUsed/>
    <w:rsid w:val="00A029B1"/>
    <w:rPr>
      <w:color w:val="800080" w:themeColor="followedHyperlink"/>
      <w:u w:val="single"/>
    </w:rPr>
  </w:style>
  <w:style w:type="character" w:styleId="CommentReference">
    <w:name w:val="annotation reference"/>
    <w:basedOn w:val="DefaultParagraphFont"/>
    <w:uiPriority w:val="99"/>
    <w:semiHidden/>
    <w:unhideWhenUsed/>
    <w:rsid w:val="000278FC"/>
    <w:rPr>
      <w:sz w:val="16"/>
      <w:szCs w:val="16"/>
    </w:rPr>
  </w:style>
  <w:style w:type="paragraph" w:styleId="CommentText">
    <w:name w:val="annotation text"/>
    <w:basedOn w:val="Normal"/>
    <w:link w:val="CommentTextChar"/>
    <w:uiPriority w:val="99"/>
    <w:semiHidden/>
    <w:unhideWhenUsed/>
    <w:rsid w:val="000278FC"/>
    <w:pPr>
      <w:spacing w:line="240" w:lineRule="auto"/>
    </w:pPr>
    <w:rPr>
      <w:sz w:val="20"/>
      <w:szCs w:val="20"/>
    </w:rPr>
  </w:style>
  <w:style w:type="character" w:customStyle="1" w:styleId="CommentTextChar">
    <w:name w:val="Comment Text Char"/>
    <w:basedOn w:val="DefaultParagraphFont"/>
    <w:link w:val="CommentText"/>
    <w:uiPriority w:val="99"/>
    <w:semiHidden/>
    <w:rsid w:val="000278FC"/>
    <w:rPr>
      <w:sz w:val="20"/>
      <w:szCs w:val="20"/>
    </w:rPr>
  </w:style>
  <w:style w:type="paragraph" w:styleId="CommentSubject">
    <w:name w:val="annotation subject"/>
    <w:basedOn w:val="CommentText"/>
    <w:next w:val="CommentText"/>
    <w:link w:val="CommentSubjectChar"/>
    <w:uiPriority w:val="99"/>
    <w:semiHidden/>
    <w:unhideWhenUsed/>
    <w:rsid w:val="000278FC"/>
    <w:rPr>
      <w:b/>
      <w:bCs/>
    </w:rPr>
  </w:style>
  <w:style w:type="character" w:customStyle="1" w:styleId="CommentSubjectChar">
    <w:name w:val="Comment Subject Char"/>
    <w:basedOn w:val="CommentTextChar"/>
    <w:link w:val="CommentSubject"/>
    <w:uiPriority w:val="99"/>
    <w:semiHidden/>
    <w:rsid w:val="000278FC"/>
    <w:rPr>
      <w:b/>
      <w:bCs/>
      <w:sz w:val="20"/>
      <w:szCs w:val="20"/>
    </w:rPr>
  </w:style>
  <w:style w:type="paragraph" w:customStyle="1" w:styleId="Body">
    <w:name w:val="Body"/>
    <w:rsid w:val="007747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n-IE"/>
    </w:rPr>
  </w:style>
  <w:style w:type="paragraph" w:customStyle="1" w:styleId="Default">
    <w:name w:val="Default"/>
    <w:rsid w:val="007747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IE"/>
    </w:rPr>
  </w:style>
  <w:style w:type="character" w:customStyle="1" w:styleId="UnresolvedMention1">
    <w:name w:val="Unresolved Mention1"/>
    <w:basedOn w:val="DefaultParagraphFont"/>
    <w:uiPriority w:val="99"/>
    <w:semiHidden/>
    <w:unhideWhenUsed/>
    <w:rsid w:val="00495158"/>
    <w:rPr>
      <w:color w:val="808080"/>
      <w:shd w:val="clear" w:color="auto" w:fill="E6E6E6"/>
    </w:rPr>
  </w:style>
  <w:style w:type="paragraph" w:styleId="ListParagraph">
    <w:name w:val="List Paragraph"/>
    <w:basedOn w:val="Normal"/>
    <w:uiPriority w:val="34"/>
    <w:qFormat/>
    <w:rsid w:val="00136369"/>
    <w:pPr>
      <w:ind w:left="720"/>
      <w:contextualSpacing/>
    </w:pPr>
  </w:style>
  <w:style w:type="paragraph" w:styleId="Revision">
    <w:name w:val="Revision"/>
    <w:hidden/>
    <w:uiPriority w:val="99"/>
    <w:semiHidden/>
    <w:rsid w:val="00355EC4"/>
    <w:pPr>
      <w:spacing w:after="0" w:line="240" w:lineRule="auto"/>
    </w:pPr>
  </w:style>
  <w:style w:type="character" w:styleId="UnresolvedMention">
    <w:name w:val="Unresolved Mention"/>
    <w:basedOn w:val="DefaultParagraphFont"/>
    <w:uiPriority w:val="99"/>
    <w:semiHidden/>
    <w:unhideWhenUsed/>
    <w:rsid w:val="00094CE5"/>
    <w:rPr>
      <w:color w:val="605E5C"/>
      <w:shd w:val="clear" w:color="auto" w:fill="E1DFDD"/>
    </w:rPr>
  </w:style>
  <w:style w:type="paragraph" w:styleId="Caption">
    <w:name w:val="caption"/>
    <w:basedOn w:val="Normal"/>
    <w:next w:val="Normal"/>
    <w:uiPriority w:val="35"/>
    <w:unhideWhenUsed/>
    <w:qFormat/>
    <w:rsid w:val="00A077B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1265">
      <w:bodyDiv w:val="1"/>
      <w:marLeft w:val="0"/>
      <w:marRight w:val="0"/>
      <w:marTop w:val="0"/>
      <w:marBottom w:val="0"/>
      <w:divBdr>
        <w:top w:val="none" w:sz="0" w:space="0" w:color="auto"/>
        <w:left w:val="none" w:sz="0" w:space="0" w:color="auto"/>
        <w:bottom w:val="none" w:sz="0" w:space="0" w:color="auto"/>
        <w:right w:val="none" w:sz="0" w:space="0" w:color="auto"/>
      </w:divBdr>
    </w:div>
    <w:div w:id="734819529">
      <w:bodyDiv w:val="1"/>
      <w:marLeft w:val="0"/>
      <w:marRight w:val="0"/>
      <w:marTop w:val="0"/>
      <w:marBottom w:val="0"/>
      <w:divBdr>
        <w:top w:val="none" w:sz="0" w:space="0" w:color="auto"/>
        <w:left w:val="none" w:sz="0" w:space="0" w:color="auto"/>
        <w:bottom w:val="none" w:sz="0" w:space="0" w:color="auto"/>
        <w:right w:val="none" w:sz="0" w:space="0" w:color="auto"/>
      </w:divBdr>
    </w:div>
    <w:div w:id="756949762">
      <w:bodyDiv w:val="1"/>
      <w:marLeft w:val="0"/>
      <w:marRight w:val="0"/>
      <w:marTop w:val="0"/>
      <w:marBottom w:val="0"/>
      <w:divBdr>
        <w:top w:val="none" w:sz="0" w:space="0" w:color="auto"/>
        <w:left w:val="none" w:sz="0" w:space="0" w:color="auto"/>
        <w:bottom w:val="none" w:sz="0" w:space="0" w:color="auto"/>
        <w:right w:val="none" w:sz="0" w:space="0" w:color="auto"/>
      </w:divBdr>
    </w:div>
    <w:div w:id="1250577230">
      <w:bodyDiv w:val="1"/>
      <w:marLeft w:val="0"/>
      <w:marRight w:val="0"/>
      <w:marTop w:val="0"/>
      <w:marBottom w:val="0"/>
      <w:divBdr>
        <w:top w:val="none" w:sz="0" w:space="0" w:color="auto"/>
        <w:left w:val="none" w:sz="0" w:space="0" w:color="auto"/>
        <w:bottom w:val="none" w:sz="0" w:space="0" w:color="auto"/>
        <w:right w:val="none" w:sz="0" w:space="0" w:color="auto"/>
      </w:divBdr>
    </w:div>
    <w:div w:id="1751150257">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
    <w:div w:id="2054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a.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mation@emsa.europa.eu" TargetMode="External"/><Relationship Id="rId4" Type="http://schemas.openxmlformats.org/officeDocument/2006/relationships/settings" Target="settings.xml"/><Relationship Id="rId9" Type="http://schemas.openxmlformats.org/officeDocument/2006/relationships/hyperlink" Target="http://ems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5CDA-585B-473B-96D1-286D3E87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Maritime Safety Agency (EMSA)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MACPHERSON</dc:creator>
  <cp:lastModifiedBy>ROCHA Rita (EMSA)</cp:lastModifiedBy>
  <cp:revision>8</cp:revision>
  <cp:lastPrinted>2019-02-04T09:32:00Z</cp:lastPrinted>
  <dcterms:created xsi:type="dcterms:W3CDTF">2021-01-08T13:49:00Z</dcterms:created>
  <dcterms:modified xsi:type="dcterms:W3CDTF">2021-01-08T15:51:00Z</dcterms:modified>
</cp:coreProperties>
</file>