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3D8BF8" w14:textId="77777777" w:rsidR="00B60FBD" w:rsidRPr="000759F5" w:rsidRDefault="00B60FBD" w:rsidP="00B60FBD">
      <w:pPr>
        <w:jc w:val="center"/>
        <w:rPr>
          <w:rFonts w:ascii="Arial" w:hAnsi="Arial" w:cs="Arial"/>
          <w:b/>
          <w:lang w:val="en-IE"/>
        </w:rPr>
      </w:pPr>
    </w:p>
    <w:p w14:paraId="5E34221B" w14:textId="77777777" w:rsidR="005B1045" w:rsidRPr="000759F5" w:rsidRDefault="005B1045" w:rsidP="00B60FBD">
      <w:pPr>
        <w:jc w:val="center"/>
        <w:rPr>
          <w:rFonts w:ascii="Arial" w:hAnsi="Arial" w:cs="Arial"/>
          <w:b/>
        </w:rPr>
      </w:pPr>
    </w:p>
    <w:p w14:paraId="3F3D8BF9" w14:textId="352F679B" w:rsidR="00B60FBD" w:rsidRPr="000759F5" w:rsidRDefault="0074519A" w:rsidP="00B60FBD">
      <w:pPr>
        <w:jc w:val="center"/>
        <w:rPr>
          <w:rFonts w:ascii="Arial" w:hAnsi="Arial" w:cs="Arial"/>
          <w:b/>
          <w:sz w:val="24"/>
          <w:szCs w:val="24"/>
        </w:rPr>
      </w:pPr>
      <w:r>
        <w:rPr>
          <w:rFonts w:ascii="Arial" w:hAnsi="Arial" w:cs="Arial"/>
          <w:b/>
          <w:sz w:val="24"/>
          <w:szCs w:val="24"/>
        </w:rPr>
        <w:t xml:space="preserve">IT </w:t>
      </w:r>
      <w:r w:rsidR="00B60FBD" w:rsidRPr="000759F5">
        <w:rPr>
          <w:rFonts w:ascii="Arial" w:hAnsi="Arial" w:cs="Arial"/>
          <w:b/>
          <w:sz w:val="24"/>
          <w:szCs w:val="24"/>
        </w:rPr>
        <w:t>FRAMEWORK CONTRACT</w:t>
      </w:r>
      <w:r>
        <w:rPr>
          <w:rStyle w:val="FootnoteReference"/>
          <w:rFonts w:ascii="Arial" w:hAnsi="Arial" w:cs="Arial"/>
          <w:b/>
          <w:sz w:val="24"/>
          <w:szCs w:val="24"/>
        </w:rPr>
        <w:t xml:space="preserve"> </w:t>
      </w:r>
    </w:p>
    <w:p w14:paraId="3F3D8BFA" w14:textId="77777777" w:rsidR="00B60FBD" w:rsidRPr="000759F5" w:rsidRDefault="00B60FBD" w:rsidP="00B60FBD">
      <w:pPr>
        <w:jc w:val="both"/>
        <w:rPr>
          <w:rFonts w:ascii="Arial" w:hAnsi="Arial" w:cs="Arial"/>
          <w:b/>
        </w:rPr>
      </w:pPr>
    </w:p>
    <w:p w14:paraId="3F3D8BFB" w14:textId="77777777" w:rsidR="00B60FBD" w:rsidRPr="000759F5" w:rsidRDefault="00B60FBD" w:rsidP="00B60FBD">
      <w:pPr>
        <w:jc w:val="both"/>
        <w:rPr>
          <w:rFonts w:ascii="Arial" w:hAnsi="Arial" w:cs="Arial"/>
        </w:rPr>
      </w:pPr>
    </w:p>
    <w:p w14:paraId="3F3D8BFC" w14:textId="77777777" w:rsidR="00B60FBD" w:rsidRPr="000759F5" w:rsidRDefault="00B60FBD" w:rsidP="00B60FBD">
      <w:pPr>
        <w:jc w:val="both"/>
        <w:rPr>
          <w:rFonts w:ascii="Arial" w:hAnsi="Arial" w:cs="Arial"/>
        </w:rPr>
      </w:pPr>
    </w:p>
    <w:p w14:paraId="3F3D8BFD" w14:textId="066FFFA7" w:rsidR="00B60FBD" w:rsidRPr="00E678B6" w:rsidRDefault="00B60FBD" w:rsidP="00B60FBD">
      <w:pPr>
        <w:jc w:val="center"/>
        <w:rPr>
          <w:rFonts w:ascii="Arial" w:hAnsi="Arial" w:cs="Arial"/>
        </w:rPr>
      </w:pPr>
      <w:r w:rsidRPr="000759F5">
        <w:rPr>
          <w:rFonts w:ascii="Arial" w:hAnsi="Arial" w:cs="Arial"/>
        </w:rPr>
        <w:t xml:space="preserve">CONTRACT NUMBER – </w:t>
      </w:r>
      <w:r w:rsidR="00E678B6" w:rsidRPr="00E678B6">
        <w:rPr>
          <w:rFonts w:ascii="Arial" w:hAnsi="Arial" w:cs="Arial"/>
        </w:rPr>
        <w:t>2015/EMSA/OP/10/2015</w:t>
      </w:r>
    </w:p>
    <w:p w14:paraId="3F3D8BFE" w14:textId="77777777" w:rsidR="00B60FBD" w:rsidRPr="000759F5" w:rsidRDefault="00B60FBD" w:rsidP="00B60FBD">
      <w:pPr>
        <w:jc w:val="both"/>
        <w:rPr>
          <w:rFonts w:ascii="Arial" w:hAnsi="Arial" w:cs="Arial"/>
        </w:rPr>
      </w:pPr>
    </w:p>
    <w:p w14:paraId="3F3D8BFF" w14:textId="77777777" w:rsidR="00B60FBD" w:rsidRPr="000759F5" w:rsidRDefault="00B60FBD" w:rsidP="00B60FBD">
      <w:pPr>
        <w:jc w:val="both"/>
        <w:rPr>
          <w:rFonts w:ascii="Arial" w:hAnsi="Arial" w:cs="Arial"/>
        </w:rPr>
      </w:pPr>
    </w:p>
    <w:p w14:paraId="3F3D8C02" w14:textId="065E150B" w:rsidR="00B60FBD" w:rsidRPr="000759F5" w:rsidRDefault="00B60FBD" w:rsidP="00E678B6">
      <w:pPr>
        <w:tabs>
          <w:tab w:val="left" w:pos="510"/>
          <w:tab w:val="left" w:pos="10977"/>
        </w:tabs>
        <w:spacing w:before="100" w:beforeAutospacing="1" w:after="100" w:afterAutospacing="1"/>
        <w:jc w:val="both"/>
        <w:rPr>
          <w:rFonts w:ascii="Arial" w:hAnsi="Arial" w:cs="Arial"/>
        </w:rPr>
      </w:pPr>
      <w:r w:rsidRPr="000759F5">
        <w:rPr>
          <w:rFonts w:ascii="Arial" w:hAnsi="Arial" w:cs="Arial"/>
        </w:rPr>
        <w:t>The Eu</w:t>
      </w:r>
      <w:r w:rsidR="00D12FB3" w:rsidRPr="000759F5">
        <w:rPr>
          <w:rFonts w:ascii="Arial" w:hAnsi="Arial" w:cs="Arial"/>
        </w:rPr>
        <w:t xml:space="preserve">ropean Maritime Safety </w:t>
      </w:r>
      <w:r w:rsidR="004F25AA" w:rsidRPr="000759F5">
        <w:rPr>
          <w:rFonts w:ascii="Arial" w:hAnsi="Arial" w:cs="Arial"/>
        </w:rPr>
        <w:t>Agency</w:t>
      </w:r>
      <w:r w:rsidR="00D12FB3" w:rsidRPr="000759F5">
        <w:rPr>
          <w:rFonts w:ascii="Arial" w:hAnsi="Arial" w:cs="Arial"/>
        </w:rPr>
        <w:t xml:space="preserve"> </w:t>
      </w:r>
      <w:r w:rsidR="0046114A">
        <w:rPr>
          <w:rFonts w:ascii="Arial" w:hAnsi="Arial" w:cs="Arial"/>
        </w:rPr>
        <w:t>(</w:t>
      </w:r>
      <w:r w:rsidR="0046114A" w:rsidRPr="000759F5">
        <w:rPr>
          <w:rFonts w:ascii="Arial" w:hAnsi="Arial" w:cs="Arial"/>
        </w:rPr>
        <w:t>hereinafter referred to as "EMSA"</w:t>
      </w:r>
      <w:r w:rsidR="0046114A">
        <w:rPr>
          <w:rFonts w:ascii="Arial" w:hAnsi="Arial" w:cs="Arial"/>
        </w:rPr>
        <w:t xml:space="preserve">), with its seat at </w:t>
      </w:r>
      <w:proofErr w:type="spellStart"/>
      <w:r w:rsidR="0046114A">
        <w:rPr>
          <w:rFonts w:ascii="Arial" w:hAnsi="Arial" w:cs="Arial"/>
        </w:rPr>
        <w:t>Praça</w:t>
      </w:r>
      <w:proofErr w:type="spellEnd"/>
      <w:r w:rsidR="0046114A">
        <w:rPr>
          <w:rFonts w:ascii="Arial" w:hAnsi="Arial" w:cs="Arial"/>
        </w:rPr>
        <w:t xml:space="preserve"> Europa 4, </w:t>
      </w:r>
      <w:r w:rsidR="00541F96">
        <w:rPr>
          <w:rFonts w:ascii="Arial" w:hAnsi="Arial" w:cs="Arial"/>
        </w:rPr>
        <w:t xml:space="preserve">1249-206 </w:t>
      </w:r>
      <w:r w:rsidR="0046114A">
        <w:rPr>
          <w:rFonts w:ascii="Arial" w:hAnsi="Arial" w:cs="Arial"/>
        </w:rPr>
        <w:t xml:space="preserve">Lisbon, Portugal, VAT registration no.: 507 685 326, </w:t>
      </w:r>
      <w:r w:rsidR="00E678B6" w:rsidRPr="005F6EFB">
        <w:rPr>
          <w:rFonts w:ascii="Arial" w:hAnsi="Arial" w:cs="Arial"/>
        </w:rPr>
        <w:t xml:space="preserve">represented by </w:t>
      </w:r>
      <w:r w:rsidR="00E678B6">
        <w:rPr>
          <w:rFonts w:ascii="Arial" w:hAnsi="Arial" w:cs="Arial"/>
        </w:rPr>
        <w:t xml:space="preserve">Markku </w:t>
      </w:r>
      <w:proofErr w:type="spellStart"/>
      <w:r w:rsidR="00E678B6">
        <w:rPr>
          <w:rFonts w:ascii="Arial" w:hAnsi="Arial" w:cs="Arial"/>
        </w:rPr>
        <w:t>Mylly</w:t>
      </w:r>
      <w:proofErr w:type="spellEnd"/>
      <w:r w:rsidR="00E678B6">
        <w:rPr>
          <w:rFonts w:ascii="Arial" w:hAnsi="Arial" w:cs="Arial"/>
        </w:rPr>
        <w:t>, Executive Director</w:t>
      </w:r>
      <w:r w:rsidR="00E678B6" w:rsidRPr="005F6EFB">
        <w:rPr>
          <w:rFonts w:ascii="Arial" w:hAnsi="Arial" w:cs="Arial"/>
        </w:rPr>
        <w:t xml:space="preserve">, </w:t>
      </w:r>
      <w:r w:rsidRPr="000759F5">
        <w:rPr>
          <w:rFonts w:ascii="Arial" w:hAnsi="Arial" w:cs="Arial"/>
        </w:rPr>
        <w:t>of the one part,</w:t>
      </w:r>
    </w:p>
    <w:p w14:paraId="3F3D8C03" w14:textId="77777777" w:rsidR="00B60FBD" w:rsidRPr="000759F5" w:rsidRDefault="00B60FBD" w:rsidP="00B60FBD">
      <w:pPr>
        <w:jc w:val="both"/>
        <w:rPr>
          <w:rFonts w:ascii="Arial" w:hAnsi="Arial" w:cs="Arial"/>
        </w:rPr>
      </w:pPr>
    </w:p>
    <w:p w14:paraId="3F3D8C04" w14:textId="77777777" w:rsidR="00B60FBD" w:rsidRPr="000759F5" w:rsidRDefault="00B60FBD" w:rsidP="00B60FBD">
      <w:pPr>
        <w:jc w:val="both"/>
        <w:rPr>
          <w:rFonts w:ascii="Arial" w:hAnsi="Arial" w:cs="Arial"/>
        </w:rPr>
      </w:pPr>
      <w:proofErr w:type="gramStart"/>
      <w:r w:rsidRPr="000759F5">
        <w:rPr>
          <w:rFonts w:ascii="Arial" w:hAnsi="Arial" w:cs="Arial"/>
        </w:rPr>
        <w:t>and</w:t>
      </w:r>
      <w:proofErr w:type="gramEnd"/>
    </w:p>
    <w:p w14:paraId="3F3D8C05" w14:textId="77777777" w:rsidR="00B60FBD" w:rsidRPr="000759F5" w:rsidRDefault="00B60FBD" w:rsidP="00B60FBD">
      <w:pPr>
        <w:rPr>
          <w:rFonts w:ascii="Arial" w:hAnsi="Arial" w:cs="Arial"/>
        </w:rPr>
      </w:pPr>
    </w:p>
    <w:p w14:paraId="3F3D8C06" w14:textId="77777777" w:rsidR="00B60FBD" w:rsidRPr="000759F5" w:rsidRDefault="00B60FBD" w:rsidP="00B60FBD">
      <w:pPr>
        <w:rPr>
          <w:rFonts w:ascii="Arial" w:hAnsi="Arial" w:cs="Arial"/>
          <w:b/>
        </w:rPr>
      </w:pPr>
      <w:r w:rsidRPr="000759F5">
        <w:rPr>
          <w:rFonts w:ascii="Arial" w:hAnsi="Arial" w:cs="Arial"/>
        </w:rPr>
        <w:t>[</w:t>
      </w:r>
      <w:proofErr w:type="gramStart"/>
      <w:r w:rsidR="0054256C" w:rsidRPr="000759F5">
        <w:rPr>
          <w:rFonts w:ascii="Arial" w:hAnsi="Arial" w:cs="Arial"/>
        </w:rPr>
        <w:t>full</w:t>
      </w:r>
      <w:proofErr w:type="gramEnd"/>
      <w:r w:rsidR="0054256C" w:rsidRPr="000759F5">
        <w:rPr>
          <w:rFonts w:ascii="Arial" w:hAnsi="Arial" w:cs="Arial"/>
        </w:rPr>
        <w:t xml:space="preserve"> </w:t>
      </w:r>
      <w:r w:rsidRPr="000759F5">
        <w:rPr>
          <w:rFonts w:ascii="Arial" w:hAnsi="Arial" w:cs="Arial"/>
        </w:rPr>
        <w:t>official name ]</w:t>
      </w:r>
    </w:p>
    <w:p w14:paraId="3F3D8C07" w14:textId="68FDF166" w:rsidR="00B60FBD" w:rsidRPr="000759F5" w:rsidRDefault="00B60FBD" w:rsidP="00B60FBD">
      <w:pPr>
        <w:rPr>
          <w:rFonts w:ascii="Arial" w:hAnsi="Arial" w:cs="Arial"/>
          <w:i/>
        </w:rPr>
      </w:pPr>
      <w:r w:rsidRPr="000759F5">
        <w:rPr>
          <w:rFonts w:ascii="Arial" w:hAnsi="Arial" w:cs="Arial"/>
        </w:rPr>
        <w:t>[</w:t>
      </w:r>
      <w:proofErr w:type="gramStart"/>
      <w:r w:rsidRPr="000759F5">
        <w:rPr>
          <w:rFonts w:ascii="Arial" w:hAnsi="Arial" w:cs="Arial"/>
          <w:i/>
        </w:rPr>
        <w:t>official</w:t>
      </w:r>
      <w:proofErr w:type="gramEnd"/>
      <w:r w:rsidRPr="000759F5">
        <w:rPr>
          <w:rFonts w:ascii="Arial" w:hAnsi="Arial" w:cs="Arial"/>
          <w:i/>
        </w:rPr>
        <w:t xml:space="preserve"> legal form</w:t>
      </w:r>
      <w:r w:rsidRPr="000759F5">
        <w:rPr>
          <w:rFonts w:ascii="Arial" w:hAnsi="Arial" w:cs="Arial"/>
        </w:rPr>
        <w:t>]</w:t>
      </w:r>
    </w:p>
    <w:p w14:paraId="3F3D8C08" w14:textId="28201848" w:rsidR="00B60FBD" w:rsidRPr="000759F5" w:rsidRDefault="00B60FBD" w:rsidP="00B60FBD">
      <w:pPr>
        <w:rPr>
          <w:rFonts w:ascii="Arial" w:hAnsi="Arial" w:cs="Arial"/>
          <w:b/>
        </w:rPr>
      </w:pPr>
      <w:r w:rsidRPr="000759F5">
        <w:rPr>
          <w:rFonts w:ascii="Arial" w:hAnsi="Arial" w:cs="Arial"/>
        </w:rPr>
        <w:t>[</w:t>
      </w:r>
      <w:proofErr w:type="gramStart"/>
      <w:r w:rsidRPr="000759F5">
        <w:rPr>
          <w:rFonts w:ascii="Arial" w:hAnsi="Arial" w:cs="Arial"/>
          <w:i/>
        </w:rPr>
        <w:t>statutory</w:t>
      </w:r>
      <w:proofErr w:type="gramEnd"/>
      <w:r w:rsidRPr="000759F5">
        <w:rPr>
          <w:rFonts w:ascii="Arial" w:hAnsi="Arial" w:cs="Arial"/>
          <w:i/>
        </w:rPr>
        <w:t xml:space="preserve"> registration number</w:t>
      </w:r>
      <w:r w:rsidRPr="000759F5">
        <w:rPr>
          <w:rFonts w:ascii="Arial" w:hAnsi="Arial" w:cs="Arial"/>
        </w:rPr>
        <w:t>]</w:t>
      </w:r>
    </w:p>
    <w:p w14:paraId="3F3D8C09" w14:textId="77777777" w:rsidR="00B60FBD" w:rsidRPr="000759F5" w:rsidRDefault="00B60FBD" w:rsidP="00B60FBD">
      <w:pPr>
        <w:rPr>
          <w:rFonts w:ascii="Arial" w:hAnsi="Arial" w:cs="Arial"/>
          <w:b/>
        </w:rPr>
      </w:pPr>
      <w:r w:rsidRPr="000759F5">
        <w:rPr>
          <w:rFonts w:ascii="Arial" w:hAnsi="Arial" w:cs="Arial"/>
        </w:rPr>
        <w:t>[</w:t>
      </w:r>
      <w:proofErr w:type="gramStart"/>
      <w:r w:rsidRPr="000759F5">
        <w:rPr>
          <w:rFonts w:ascii="Arial" w:hAnsi="Arial" w:cs="Arial"/>
        </w:rPr>
        <w:t>official</w:t>
      </w:r>
      <w:proofErr w:type="gramEnd"/>
      <w:r w:rsidRPr="000759F5">
        <w:rPr>
          <w:rFonts w:ascii="Arial" w:hAnsi="Arial" w:cs="Arial"/>
        </w:rPr>
        <w:t xml:space="preserve"> address in full]</w:t>
      </w:r>
    </w:p>
    <w:p w14:paraId="3F3D8C0A" w14:textId="77777777" w:rsidR="00B60FBD" w:rsidRPr="000759F5" w:rsidRDefault="00B60FBD" w:rsidP="00B60FBD">
      <w:pPr>
        <w:rPr>
          <w:rFonts w:ascii="Arial" w:hAnsi="Arial" w:cs="Arial"/>
          <w:i/>
        </w:rPr>
      </w:pPr>
      <w:r w:rsidRPr="000759F5">
        <w:rPr>
          <w:rFonts w:ascii="Arial" w:hAnsi="Arial" w:cs="Arial"/>
        </w:rPr>
        <w:t>[</w:t>
      </w:r>
      <w:r w:rsidRPr="000759F5">
        <w:rPr>
          <w:rFonts w:ascii="Arial" w:hAnsi="Arial" w:cs="Arial"/>
          <w:i/>
        </w:rPr>
        <w:t>VAT registration number</w:t>
      </w:r>
      <w:r w:rsidRPr="000759F5">
        <w:rPr>
          <w:rFonts w:ascii="Arial" w:hAnsi="Arial" w:cs="Arial"/>
        </w:rPr>
        <w:t>]</w:t>
      </w:r>
    </w:p>
    <w:p w14:paraId="3F3D8C0B" w14:textId="77777777" w:rsidR="00B60FBD" w:rsidRPr="000759F5" w:rsidRDefault="00B60FBD" w:rsidP="00B60FBD">
      <w:pPr>
        <w:rPr>
          <w:rFonts w:ascii="Arial" w:hAnsi="Arial" w:cs="Arial"/>
        </w:rPr>
      </w:pPr>
    </w:p>
    <w:p w14:paraId="3F3D8C0C" w14:textId="228D38B9" w:rsidR="00B60FBD" w:rsidRPr="000759F5" w:rsidRDefault="00B60FBD" w:rsidP="00B60FBD">
      <w:pPr>
        <w:jc w:val="both"/>
        <w:rPr>
          <w:rFonts w:ascii="Arial" w:hAnsi="Arial" w:cs="Arial"/>
        </w:rPr>
      </w:pPr>
      <w:r w:rsidRPr="000759F5">
        <w:rPr>
          <w:rFonts w:ascii="Arial" w:hAnsi="Arial" w:cs="Arial"/>
        </w:rPr>
        <w:t>(</w:t>
      </w:r>
      <w:proofErr w:type="gramStart"/>
      <w:r w:rsidRPr="000759F5">
        <w:rPr>
          <w:rFonts w:ascii="Arial" w:hAnsi="Arial" w:cs="Arial"/>
        </w:rPr>
        <w:t>hereinafter</w:t>
      </w:r>
      <w:proofErr w:type="gramEnd"/>
      <w:r w:rsidRPr="000759F5">
        <w:rPr>
          <w:rFonts w:ascii="Arial" w:hAnsi="Arial" w:cs="Arial"/>
        </w:rPr>
        <w:t xml:space="preserve"> referred to as "the Contractor"), </w:t>
      </w:r>
      <w:r w:rsidR="000C37E9">
        <w:rPr>
          <w:rFonts w:ascii="Arial" w:hAnsi="Arial" w:cs="Arial"/>
          <w:i/>
        </w:rPr>
        <w:t>represented</w:t>
      </w:r>
      <w:r w:rsidRPr="000759F5">
        <w:rPr>
          <w:rFonts w:ascii="Arial" w:hAnsi="Arial" w:cs="Arial"/>
          <w:i/>
        </w:rPr>
        <w:t xml:space="preserve"> by </w:t>
      </w:r>
      <w:r w:rsidRPr="000759F5">
        <w:rPr>
          <w:rFonts w:ascii="Arial" w:hAnsi="Arial" w:cs="Arial"/>
        </w:rPr>
        <w:t>[name in full and function,]</w:t>
      </w:r>
    </w:p>
    <w:p w14:paraId="3F3D8C0D" w14:textId="77777777" w:rsidR="00B60FBD" w:rsidRPr="000759F5" w:rsidRDefault="00B60FBD" w:rsidP="00B60FBD">
      <w:pPr>
        <w:jc w:val="both"/>
        <w:rPr>
          <w:rFonts w:ascii="Arial" w:hAnsi="Arial" w:cs="Arial"/>
        </w:rPr>
      </w:pPr>
    </w:p>
    <w:p w14:paraId="3F3D8C0E" w14:textId="77777777" w:rsidR="00B60FBD" w:rsidRPr="000759F5" w:rsidRDefault="00B60FBD" w:rsidP="00B60FBD">
      <w:pPr>
        <w:jc w:val="both"/>
        <w:rPr>
          <w:rFonts w:ascii="Arial" w:hAnsi="Arial" w:cs="Arial"/>
        </w:rPr>
      </w:pPr>
      <w:proofErr w:type="gramStart"/>
      <w:r w:rsidRPr="000759F5">
        <w:rPr>
          <w:rFonts w:ascii="Arial" w:hAnsi="Arial" w:cs="Arial"/>
        </w:rPr>
        <w:t>of</w:t>
      </w:r>
      <w:proofErr w:type="gramEnd"/>
      <w:r w:rsidRPr="000759F5">
        <w:rPr>
          <w:rFonts w:ascii="Arial" w:hAnsi="Arial" w:cs="Arial"/>
        </w:rPr>
        <w:t xml:space="preserve"> the other part,</w:t>
      </w:r>
    </w:p>
    <w:p w14:paraId="3F3D8C0F" w14:textId="77777777" w:rsidR="00B60FBD" w:rsidRPr="000759F5" w:rsidRDefault="00B60FBD" w:rsidP="00B60FBD">
      <w:pPr>
        <w:rPr>
          <w:rFonts w:ascii="Arial" w:hAnsi="Arial" w:cs="Arial"/>
        </w:rPr>
      </w:pPr>
    </w:p>
    <w:p w14:paraId="3F3D8C10" w14:textId="77777777" w:rsidR="00B60FBD" w:rsidRPr="000759F5" w:rsidRDefault="00B60FBD" w:rsidP="00B60FBD">
      <w:pPr>
        <w:jc w:val="center"/>
        <w:rPr>
          <w:rFonts w:ascii="Arial" w:hAnsi="Arial" w:cs="Arial"/>
        </w:rPr>
      </w:pPr>
      <w:r w:rsidRPr="000759F5">
        <w:rPr>
          <w:rFonts w:ascii="Arial" w:hAnsi="Arial" w:cs="Arial"/>
        </w:rPr>
        <w:br w:type="page"/>
      </w:r>
    </w:p>
    <w:p w14:paraId="3F3D8C11" w14:textId="77777777" w:rsidR="00B60FBD" w:rsidRPr="000759F5" w:rsidRDefault="00B60FBD" w:rsidP="00B60FBD">
      <w:pPr>
        <w:tabs>
          <w:tab w:val="left" w:pos="510"/>
          <w:tab w:val="left" w:pos="1020"/>
          <w:tab w:val="left" w:pos="10977"/>
        </w:tabs>
        <w:jc w:val="center"/>
        <w:rPr>
          <w:rFonts w:ascii="Arial" w:hAnsi="Arial" w:cs="Arial"/>
        </w:rPr>
      </w:pPr>
      <w:r w:rsidRPr="000759F5">
        <w:rPr>
          <w:rFonts w:ascii="Arial" w:hAnsi="Arial" w:cs="Arial"/>
        </w:rPr>
        <w:lastRenderedPageBreak/>
        <w:t>HAVE AGREED</w:t>
      </w:r>
    </w:p>
    <w:p w14:paraId="3F3D8C12" w14:textId="77777777" w:rsidR="00B60FBD" w:rsidRPr="000759F5" w:rsidRDefault="00B60FBD" w:rsidP="00B60FBD">
      <w:pPr>
        <w:jc w:val="both"/>
        <w:rPr>
          <w:rFonts w:ascii="Arial" w:hAnsi="Arial" w:cs="Arial"/>
          <w:lang w:val="en-IE"/>
        </w:rPr>
      </w:pPr>
    </w:p>
    <w:p w14:paraId="3F3D8C13" w14:textId="77777777" w:rsidR="00B60FBD" w:rsidRPr="000759F5" w:rsidRDefault="00B60FBD" w:rsidP="00B60FBD">
      <w:pPr>
        <w:jc w:val="both"/>
        <w:rPr>
          <w:rFonts w:ascii="Arial" w:hAnsi="Arial" w:cs="Arial"/>
          <w:lang w:val="en-IE"/>
        </w:rPr>
      </w:pPr>
      <w:proofErr w:type="gramStart"/>
      <w:r w:rsidRPr="000759F5">
        <w:rPr>
          <w:rFonts w:ascii="Arial" w:hAnsi="Arial" w:cs="Arial"/>
          <w:lang w:val="en-IE"/>
        </w:rPr>
        <w:t>the</w:t>
      </w:r>
      <w:proofErr w:type="gramEnd"/>
      <w:r w:rsidRPr="000759F5">
        <w:rPr>
          <w:rFonts w:ascii="Arial" w:hAnsi="Arial" w:cs="Arial"/>
          <w:lang w:val="en-IE"/>
        </w:rPr>
        <w:t xml:space="preserve"> </w:t>
      </w:r>
      <w:r w:rsidRPr="000759F5">
        <w:rPr>
          <w:rFonts w:ascii="Arial" w:hAnsi="Arial" w:cs="Arial"/>
          <w:b/>
          <w:bCs/>
          <w:lang w:val="en-IE"/>
        </w:rPr>
        <w:t>Special Conditions</w:t>
      </w:r>
      <w:r w:rsidRPr="000759F5">
        <w:rPr>
          <w:rFonts w:ascii="Arial" w:hAnsi="Arial" w:cs="Arial"/>
          <w:lang w:val="en-IE"/>
        </w:rPr>
        <w:t>, and the following Annexes the :</w:t>
      </w:r>
    </w:p>
    <w:p w14:paraId="3F3D8C14" w14:textId="77777777" w:rsidR="00B60FBD" w:rsidRPr="000759F5" w:rsidRDefault="00B60FBD" w:rsidP="00B60FBD">
      <w:pPr>
        <w:jc w:val="both"/>
        <w:rPr>
          <w:rFonts w:ascii="Arial" w:hAnsi="Arial" w:cs="Arial"/>
          <w:lang w:val="en-IE"/>
        </w:rPr>
      </w:pPr>
    </w:p>
    <w:p w14:paraId="3F3D8C15" w14:textId="77777777" w:rsidR="00B60FBD" w:rsidRPr="000759F5" w:rsidRDefault="00B60FBD" w:rsidP="00B60FBD">
      <w:pPr>
        <w:ind w:left="1440" w:hanging="1440"/>
        <w:jc w:val="both"/>
        <w:rPr>
          <w:rFonts w:ascii="Arial" w:hAnsi="Arial" w:cs="Arial"/>
          <w:b/>
          <w:bCs/>
          <w:lang w:val="en-IE"/>
        </w:rPr>
      </w:pPr>
      <w:r w:rsidRPr="000759F5">
        <w:rPr>
          <w:rFonts w:ascii="Arial" w:hAnsi="Arial" w:cs="Arial"/>
          <w:b/>
          <w:bCs/>
          <w:lang w:val="en-IE"/>
        </w:rPr>
        <w:t>Annex I</w:t>
      </w:r>
      <w:r w:rsidRPr="000759F5">
        <w:rPr>
          <w:rFonts w:ascii="Arial" w:hAnsi="Arial" w:cs="Arial"/>
          <w:b/>
          <w:bCs/>
          <w:lang w:val="en-IE"/>
        </w:rPr>
        <w:tab/>
      </w:r>
      <w:r w:rsidRPr="000759F5">
        <w:rPr>
          <w:rFonts w:ascii="Arial" w:hAnsi="Arial" w:cs="Arial"/>
          <w:bCs/>
          <w:lang w:val="en-IE"/>
        </w:rPr>
        <w:t>General Conditions</w:t>
      </w:r>
    </w:p>
    <w:p w14:paraId="3F3D8C16" w14:textId="77777777" w:rsidR="00B60FBD" w:rsidRPr="000759F5" w:rsidRDefault="00B60FBD" w:rsidP="00B60FBD">
      <w:pPr>
        <w:ind w:left="1440" w:hanging="1440"/>
        <w:jc w:val="both"/>
        <w:rPr>
          <w:rFonts w:ascii="Arial" w:hAnsi="Arial" w:cs="Arial"/>
          <w:b/>
          <w:bCs/>
          <w:lang w:val="en-IE"/>
        </w:rPr>
      </w:pPr>
    </w:p>
    <w:p w14:paraId="3F3D8C17" w14:textId="77777777" w:rsidR="00B60FBD" w:rsidRPr="000759F5" w:rsidRDefault="00B60FBD" w:rsidP="00B60FBD">
      <w:pPr>
        <w:ind w:left="1440" w:hanging="1440"/>
        <w:jc w:val="both"/>
        <w:rPr>
          <w:rFonts w:ascii="Arial" w:hAnsi="Arial" w:cs="Arial"/>
          <w:bCs/>
          <w:lang w:val="en-IE"/>
        </w:rPr>
      </w:pPr>
      <w:r w:rsidRPr="000759F5">
        <w:rPr>
          <w:rFonts w:ascii="Arial" w:hAnsi="Arial" w:cs="Arial"/>
          <w:b/>
          <w:bCs/>
          <w:lang w:val="en-IE"/>
        </w:rPr>
        <w:t>Annex II</w:t>
      </w:r>
      <w:r w:rsidRPr="000759F5">
        <w:rPr>
          <w:rFonts w:ascii="Arial" w:hAnsi="Arial" w:cs="Arial"/>
          <w:b/>
          <w:bCs/>
          <w:lang w:val="en-IE"/>
        </w:rPr>
        <w:tab/>
      </w:r>
      <w:r w:rsidRPr="000759F5">
        <w:rPr>
          <w:rFonts w:ascii="Arial" w:hAnsi="Arial" w:cs="Arial"/>
          <w:bCs/>
          <w:lang w:val="en-IE"/>
        </w:rPr>
        <w:t>General Terms and Conditions for Information Technologies Contracts</w:t>
      </w:r>
    </w:p>
    <w:p w14:paraId="3F3D8C18" w14:textId="77777777" w:rsidR="00B60FBD" w:rsidRPr="000759F5" w:rsidRDefault="00B60FBD" w:rsidP="00B60FBD">
      <w:pPr>
        <w:ind w:left="1440" w:hanging="1440"/>
        <w:jc w:val="both"/>
        <w:rPr>
          <w:rFonts w:ascii="Arial" w:hAnsi="Arial" w:cs="Arial"/>
          <w:b/>
          <w:bCs/>
          <w:lang w:val="en-IE"/>
        </w:rPr>
      </w:pPr>
    </w:p>
    <w:p w14:paraId="3F3D8C19" w14:textId="7C436DB5" w:rsidR="00B60FBD" w:rsidRPr="000759F5" w:rsidRDefault="00B60FBD" w:rsidP="00B60FBD">
      <w:pPr>
        <w:ind w:left="1440" w:hanging="1440"/>
        <w:jc w:val="both"/>
        <w:rPr>
          <w:rFonts w:ascii="Arial" w:hAnsi="Arial" w:cs="Arial"/>
          <w:lang w:val="en-IE"/>
        </w:rPr>
      </w:pPr>
      <w:r w:rsidRPr="000759F5">
        <w:rPr>
          <w:rFonts w:ascii="Arial" w:hAnsi="Arial" w:cs="Arial"/>
          <w:b/>
          <w:bCs/>
          <w:lang w:val="en-IE"/>
        </w:rPr>
        <w:t>Annex III</w:t>
      </w:r>
      <w:r w:rsidRPr="000759F5">
        <w:rPr>
          <w:rFonts w:ascii="Arial" w:hAnsi="Arial" w:cs="Arial"/>
          <w:b/>
          <w:bCs/>
          <w:lang w:val="en-IE"/>
        </w:rPr>
        <w:tab/>
      </w:r>
      <w:r w:rsidRPr="0071590D">
        <w:rPr>
          <w:rFonts w:ascii="Arial" w:hAnsi="Arial" w:cs="Arial"/>
          <w:iCs/>
          <w:lang w:val="en-IE"/>
        </w:rPr>
        <w:t>Order Form</w:t>
      </w:r>
      <w:r w:rsidRPr="000759F5">
        <w:rPr>
          <w:rFonts w:ascii="Arial" w:hAnsi="Arial" w:cs="Arial"/>
          <w:i/>
          <w:iCs/>
          <w:lang w:val="en-IE"/>
        </w:rPr>
        <w:t xml:space="preserve"> </w:t>
      </w:r>
      <w:r w:rsidRPr="000759F5">
        <w:rPr>
          <w:rFonts w:ascii="Arial" w:hAnsi="Arial" w:cs="Arial"/>
          <w:lang w:val="en-IE"/>
        </w:rPr>
        <w:t>– Template</w:t>
      </w:r>
    </w:p>
    <w:p w14:paraId="3F3D8C1A" w14:textId="77777777" w:rsidR="00B60FBD" w:rsidRPr="000759F5" w:rsidRDefault="00B60FBD" w:rsidP="00B60FBD">
      <w:pPr>
        <w:ind w:left="1440" w:hanging="1440"/>
        <w:jc w:val="both"/>
        <w:rPr>
          <w:rFonts w:ascii="Arial" w:hAnsi="Arial" w:cs="Arial"/>
          <w:b/>
          <w:bCs/>
          <w:lang w:val="en-IE"/>
        </w:rPr>
      </w:pPr>
    </w:p>
    <w:p w14:paraId="3F3D8C1B" w14:textId="77777777" w:rsidR="00B60FBD" w:rsidRPr="000759F5" w:rsidRDefault="00B60FBD" w:rsidP="00B60FBD">
      <w:pPr>
        <w:ind w:left="1440" w:hanging="1440"/>
        <w:jc w:val="both"/>
        <w:rPr>
          <w:rFonts w:ascii="Arial" w:hAnsi="Arial" w:cs="Arial"/>
          <w:b/>
          <w:bCs/>
          <w:lang w:val="en-IE"/>
        </w:rPr>
      </w:pPr>
      <w:r w:rsidRPr="000759F5">
        <w:rPr>
          <w:rFonts w:ascii="Arial" w:hAnsi="Arial" w:cs="Arial"/>
          <w:b/>
          <w:bCs/>
          <w:lang w:val="en-IE"/>
        </w:rPr>
        <w:t>Annex IV</w:t>
      </w:r>
      <w:r w:rsidRPr="000759F5">
        <w:rPr>
          <w:rFonts w:ascii="Arial" w:hAnsi="Arial" w:cs="Arial"/>
          <w:b/>
          <w:bCs/>
          <w:lang w:val="en-IE"/>
        </w:rPr>
        <w:tab/>
      </w:r>
      <w:r w:rsidRPr="000759F5">
        <w:rPr>
          <w:rFonts w:ascii="Arial" w:hAnsi="Arial" w:cs="Arial"/>
          <w:lang w:val="en-IE"/>
        </w:rPr>
        <w:t>Tender Specifications (Invitation to Tender No [</w:t>
      </w:r>
      <w:r w:rsidRPr="000759F5">
        <w:rPr>
          <w:rFonts w:ascii="Arial" w:hAnsi="Arial" w:cs="Arial"/>
          <w:i/>
          <w:iCs/>
          <w:lang w:val="en-IE"/>
        </w:rPr>
        <w:t>complete</w:t>
      </w:r>
      <w:r w:rsidRPr="000759F5">
        <w:rPr>
          <w:rFonts w:ascii="Arial" w:hAnsi="Arial" w:cs="Arial"/>
          <w:lang w:val="en-IE"/>
        </w:rPr>
        <w:t>] of [</w:t>
      </w:r>
      <w:r w:rsidRPr="000759F5">
        <w:rPr>
          <w:rFonts w:ascii="Arial" w:hAnsi="Arial" w:cs="Arial"/>
          <w:i/>
          <w:iCs/>
          <w:lang w:val="en-IE"/>
        </w:rPr>
        <w:t>complete</w:t>
      </w:r>
      <w:r w:rsidRPr="000759F5">
        <w:rPr>
          <w:rFonts w:ascii="Arial" w:hAnsi="Arial" w:cs="Arial"/>
          <w:lang w:val="en-IE"/>
        </w:rPr>
        <w:t>])</w:t>
      </w:r>
    </w:p>
    <w:p w14:paraId="3F3D8C1C" w14:textId="77777777" w:rsidR="00B60FBD" w:rsidRPr="000759F5" w:rsidRDefault="00B60FBD" w:rsidP="00B60FBD">
      <w:pPr>
        <w:jc w:val="both"/>
        <w:rPr>
          <w:rFonts w:ascii="Arial" w:hAnsi="Arial" w:cs="Arial"/>
          <w:lang w:val="en-IE"/>
        </w:rPr>
      </w:pPr>
    </w:p>
    <w:p w14:paraId="3F3D8C1D" w14:textId="77777777" w:rsidR="00B60FBD" w:rsidRPr="000759F5" w:rsidRDefault="00B60FBD" w:rsidP="00B60FBD">
      <w:pPr>
        <w:ind w:left="1440" w:hanging="1440"/>
        <w:jc w:val="both"/>
        <w:rPr>
          <w:rFonts w:ascii="Arial" w:hAnsi="Arial" w:cs="Arial"/>
          <w:lang w:val="en-IE"/>
        </w:rPr>
      </w:pPr>
      <w:r w:rsidRPr="000759F5">
        <w:rPr>
          <w:rFonts w:ascii="Arial" w:hAnsi="Arial" w:cs="Arial"/>
          <w:b/>
          <w:bCs/>
          <w:lang w:val="en-IE"/>
        </w:rPr>
        <w:t>Annex V</w:t>
      </w:r>
      <w:r w:rsidRPr="000759F5">
        <w:rPr>
          <w:rFonts w:ascii="Arial" w:hAnsi="Arial" w:cs="Arial"/>
          <w:b/>
          <w:bCs/>
          <w:lang w:val="en-IE"/>
        </w:rPr>
        <w:tab/>
      </w:r>
      <w:r w:rsidRPr="000759F5">
        <w:rPr>
          <w:rFonts w:ascii="Arial" w:hAnsi="Arial" w:cs="Arial"/>
          <w:lang w:val="en-IE"/>
        </w:rPr>
        <w:t>Contractor's Tender (No [</w:t>
      </w:r>
      <w:r w:rsidRPr="000759F5">
        <w:rPr>
          <w:rFonts w:ascii="Arial" w:hAnsi="Arial" w:cs="Arial"/>
          <w:i/>
          <w:iCs/>
          <w:lang w:val="en-IE"/>
        </w:rPr>
        <w:t>complete</w:t>
      </w:r>
      <w:r w:rsidRPr="000759F5">
        <w:rPr>
          <w:rFonts w:ascii="Arial" w:hAnsi="Arial" w:cs="Arial"/>
          <w:lang w:val="en-IE"/>
        </w:rPr>
        <w:t>] of [</w:t>
      </w:r>
      <w:r w:rsidRPr="000759F5">
        <w:rPr>
          <w:rFonts w:ascii="Arial" w:hAnsi="Arial" w:cs="Arial"/>
          <w:i/>
          <w:iCs/>
          <w:lang w:val="en-IE"/>
        </w:rPr>
        <w:t>complete</w:t>
      </w:r>
      <w:r w:rsidRPr="000759F5">
        <w:rPr>
          <w:rFonts w:ascii="Arial" w:hAnsi="Arial" w:cs="Arial"/>
          <w:lang w:val="en-IE"/>
        </w:rPr>
        <w:t>])</w:t>
      </w:r>
    </w:p>
    <w:p w14:paraId="3F3D8C1E" w14:textId="77777777" w:rsidR="00B60FBD" w:rsidRPr="000759F5" w:rsidRDefault="00B60FBD" w:rsidP="00B60FBD">
      <w:pPr>
        <w:tabs>
          <w:tab w:val="left" w:pos="851"/>
          <w:tab w:val="left" w:pos="1418"/>
          <w:tab w:val="left" w:pos="10977"/>
        </w:tabs>
        <w:jc w:val="both"/>
        <w:rPr>
          <w:rFonts w:ascii="Arial" w:hAnsi="Arial" w:cs="Arial"/>
          <w:b/>
        </w:rPr>
      </w:pPr>
    </w:p>
    <w:p w14:paraId="3F3D8C20" w14:textId="77777777" w:rsidR="00B60FBD" w:rsidRPr="000759F5" w:rsidRDefault="00B60FBD" w:rsidP="00B60FBD">
      <w:pPr>
        <w:tabs>
          <w:tab w:val="left" w:pos="1560"/>
          <w:tab w:val="left" w:pos="10977"/>
        </w:tabs>
        <w:jc w:val="both"/>
        <w:rPr>
          <w:rFonts w:ascii="Arial" w:hAnsi="Arial" w:cs="Arial"/>
        </w:rPr>
      </w:pPr>
    </w:p>
    <w:p w14:paraId="3F3D8C22" w14:textId="77777777" w:rsidR="00B60FBD" w:rsidRPr="000759F5" w:rsidRDefault="00B60FBD" w:rsidP="00B60FBD">
      <w:pPr>
        <w:jc w:val="both"/>
        <w:rPr>
          <w:rFonts w:ascii="Arial" w:hAnsi="Arial" w:cs="Arial"/>
          <w:lang w:val="en-IE"/>
        </w:rPr>
      </w:pPr>
    </w:p>
    <w:p w14:paraId="3F3D8C24" w14:textId="77777777" w:rsidR="00910DD0" w:rsidRPr="000759F5" w:rsidRDefault="00910DD0" w:rsidP="00B60FBD">
      <w:pPr>
        <w:jc w:val="both"/>
        <w:rPr>
          <w:rFonts w:ascii="Arial" w:hAnsi="Arial" w:cs="Arial"/>
          <w:i/>
          <w:iCs/>
          <w:lang w:val="en-IE"/>
        </w:rPr>
      </w:pPr>
    </w:p>
    <w:p w14:paraId="3F3D8C26" w14:textId="77777777" w:rsidR="00910DD0" w:rsidRPr="000759F5" w:rsidRDefault="00910DD0" w:rsidP="008D2EAC">
      <w:pPr>
        <w:shd w:val="clear" w:color="auto" w:fill="FFFFFF"/>
        <w:jc w:val="both"/>
        <w:rPr>
          <w:rFonts w:ascii="Arial" w:hAnsi="Arial" w:cs="Arial"/>
        </w:rPr>
      </w:pPr>
    </w:p>
    <w:p w14:paraId="3F3D8C28" w14:textId="77777777" w:rsidR="00910DD0" w:rsidRPr="000759F5" w:rsidRDefault="00910DD0" w:rsidP="008D2EAC">
      <w:pPr>
        <w:shd w:val="clear" w:color="auto" w:fill="FFFFFF"/>
        <w:jc w:val="both"/>
        <w:rPr>
          <w:rFonts w:ascii="Arial" w:hAnsi="Arial" w:cs="Arial"/>
        </w:rPr>
      </w:pPr>
    </w:p>
    <w:p w14:paraId="3F3D8C29" w14:textId="77777777" w:rsidR="00910DD0" w:rsidRPr="000759F5" w:rsidRDefault="00910DD0" w:rsidP="00B60FBD">
      <w:pPr>
        <w:jc w:val="both"/>
        <w:rPr>
          <w:rFonts w:ascii="Arial" w:hAnsi="Arial" w:cs="Arial"/>
        </w:rPr>
      </w:pPr>
    </w:p>
    <w:p w14:paraId="3F3D8C2A" w14:textId="77777777" w:rsidR="00B60FBD" w:rsidRPr="000759F5" w:rsidRDefault="00B60FBD" w:rsidP="00B60FBD">
      <w:pPr>
        <w:jc w:val="both"/>
        <w:rPr>
          <w:rFonts w:ascii="Arial" w:hAnsi="Arial" w:cs="Arial"/>
          <w:lang w:val="en-IE"/>
        </w:rPr>
      </w:pPr>
    </w:p>
    <w:p w14:paraId="3F3D8C2C" w14:textId="77777777" w:rsidR="00B60FBD" w:rsidRPr="000759F5" w:rsidRDefault="00B60FBD" w:rsidP="00B60FBD">
      <w:pPr>
        <w:jc w:val="both"/>
        <w:rPr>
          <w:rFonts w:ascii="Arial" w:hAnsi="Arial" w:cs="Arial"/>
          <w:b/>
        </w:rPr>
      </w:pPr>
    </w:p>
    <w:p w14:paraId="3F3D8C2D" w14:textId="77777777" w:rsidR="00B60FBD" w:rsidRPr="000759F5" w:rsidRDefault="00B60FBD" w:rsidP="00B60FBD">
      <w:pPr>
        <w:widowControl w:val="0"/>
        <w:autoSpaceDE w:val="0"/>
        <w:autoSpaceDN w:val="0"/>
        <w:adjustRightInd w:val="0"/>
        <w:ind w:left="108" w:right="473"/>
        <w:jc w:val="both"/>
        <w:rPr>
          <w:rFonts w:ascii="Arial" w:hAnsi="Arial" w:cs="Arial"/>
          <w:lang w:val="en-IE" w:eastAsia="en-IE"/>
        </w:rPr>
      </w:pPr>
      <w:proofErr w:type="gramStart"/>
      <w:r w:rsidRPr="000759F5">
        <w:rPr>
          <w:rFonts w:ascii="Arial" w:hAnsi="Arial" w:cs="Arial"/>
          <w:lang w:val="en-IE" w:eastAsia="en-IE"/>
        </w:rPr>
        <w:t>which</w:t>
      </w:r>
      <w:proofErr w:type="gramEnd"/>
      <w:r w:rsidRPr="000759F5">
        <w:rPr>
          <w:rFonts w:ascii="Arial" w:hAnsi="Arial" w:cs="Arial"/>
          <w:lang w:val="en-IE" w:eastAsia="en-IE"/>
        </w:rPr>
        <w:t xml:space="preserve"> fo</w:t>
      </w:r>
      <w:r w:rsidRPr="000759F5">
        <w:rPr>
          <w:rFonts w:ascii="Arial" w:hAnsi="Arial" w:cs="Arial"/>
          <w:spacing w:val="2"/>
          <w:lang w:val="en-IE" w:eastAsia="en-IE"/>
        </w:rPr>
        <w:t>r</w:t>
      </w:r>
      <w:r w:rsidRPr="000759F5">
        <w:rPr>
          <w:rFonts w:ascii="Arial" w:hAnsi="Arial" w:cs="Arial"/>
          <w:lang w:val="en-IE" w:eastAsia="en-IE"/>
        </w:rPr>
        <w:t>m</w:t>
      </w:r>
      <w:r w:rsidRPr="000759F5">
        <w:rPr>
          <w:rFonts w:ascii="Arial" w:hAnsi="Arial" w:cs="Arial"/>
          <w:spacing w:val="-2"/>
          <w:lang w:val="en-IE" w:eastAsia="en-IE"/>
        </w:rPr>
        <w:t xml:space="preserve"> </w:t>
      </w:r>
      <w:r w:rsidRPr="000759F5">
        <w:rPr>
          <w:rFonts w:ascii="Arial" w:hAnsi="Arial" w:cs="Arial"/>
          <w:lang w:val="en-IE" w:eastAsia="en-IE"/>
        </w:rPr>
        <w:t>an integral part of this contract (hereinaf</w:t>
      </w:r>
      <w:r w:rsidRPr="000759F5">
        <w:rPr>
          <w:rFonts w:ascii="Arial" w:hAnsi="Arial" w:cs="Arial"/>
          <w:spacing w:val="1"/>
          <w:lang w:val="en-IE" w:eastAsia="en-IE"/>
        </w:rPr>
        <w:t>t</w:t>
      </w:r>
      <w:r w:rsidRPr="000759F5">
        <w:rPr>
          <w:rFonts w:ascii="Arial" w:hAnsi="Arial" w:cs="Arial"/>
          <w:lang w:val="en-IE" w:eastAsia="en-IE"/>
        </w:rPr>
        <w:t xml:space="preserve">er referred </w:t>
      </w:r>
      <w:r w:rsidRPr="000759F5">
        <w:rPr>
          <w:rFonts w:ascii="Arial" w:hAnsi="Arial" w:cs="Arial"/>
          <w:spacing w:val="1"/>
          <w:lang w:val="en-IE" w:eastAsia="en-IE"/>
        </w:rPr>
        <w:t>t</w:t>
      </w:r>
      <w:r w:rsidRPr="000759F5">
        <w:rPr>
          <w:rFonts w:ascii="Arial" w:hAnsi="Arial" w:cs="Arial"/>
          <w:lang w:val="en-IE" w:eastAsia="en-IE"/>
        </w:rPr>
        <w:t>o as “the Contract”).</w:t>
      </w:r>
    </w:p>
    <w:p w14:paraId="3F3D8C2E" w14:textId="77777777" w:rsidR="00B60FBD" w:rsidRPr="000759F5" w:rsidRDefault="00B60FBD" w:rsidP="00B60FBD">
      <w:pPr>
        <w:widowControl w:val="0"/>
        <w:autoSpaceDE w:val="0"/>
        <w:autoSpaceDN w:val="0"/>
        <w:adjustRightInd w:val="0"/>
        <w:spacing w:before="16" w:line="260" w:lineRule="exact"/>
        <w:rPr>
          <w:rFonts w:ascii="Arial" w:hAnsi="Arial" w:cs="Arial"/>
          <w:lang w:val="en-IE" w:eastAsia="en-IE"/>
        </w:rPr>
      </w:pPr>
    </w:p>
    <w:p w14:paraId="3F3D8C2F" w14:textId="77777777" w:rsidR="00B60FBD" w:rsidRPr="000759F5" w:rsidRDefault="00B60FBD" w:rsidP="00B60FBD">
      <w:pPr>
        <w:widowControl w:val="0"/>
        <w:tabs>
          <w:tab w:val="left" w:pos="460"/>
        </w:tabs>
        <w:autoSpaceDE w:val="0"/>
        <w:autoSpaceDN w:val="0"/>
        <w:adjustRightInd w:val="0"/>
        <w:ind w:left="465" w:right="71" w:hanging="358"/>
        <w:jc w:val="both"/>
        <w:rPr>
          <w:rFonts w:ascii="Arial" w:hAnsi="Arial" w:cs="Arial"/>
          <w:lang w:val="en-IE" w:eastAsia="en-IE"/>
        </w:rPr>
      </w:pPr>
      <w:r w:rsidRPr="000759F5">
        <w:rPr>
          <w:rFonts w:ascii="Arial" w:hAnsi="Arial" w:cs="Arial"/>
          <w:lang w:val="en-IE" w:eastAsia="en-IE"/>
        </w:rPr>
        <w:t>-</w:t>
      </w:r>
      <w:r w:rsidRPr="000759F5">
        <w:rPr>
          <w:rFonts w:ascii="Arial" w:hAnsi="Arial" w:cs="Arial"/>
          <w:lang w:val="en-IE" w:eastAsia="en-IE"/>
        </w:rPr>
        <w:tab/>
        <w:t>The</w:t>
      </w:r>
      <w:r w:rsidRPr="000759F5">
        <w:rPr>
          <w:rFonts w:ascii="Arial" w:hAnsi="Arial" w:cs="Arial"/>
          <w:spacing w:val="6"/>
          <w:lang w:val="en-IE" w:eastAsia="en-IE"/>
        </w:rPr>
        <w:t xml:space="preserve"> </w:t>
      </w:r>
      <w:r w:rsidRPr="000759F5">
        <w:rPr>
          <w:rFonts w:ascii="Arial" w:hAnsi="Arial" w:cs="Arial"/>
          <w:lang w:val="en-IE" w:eastAsia="en-IE"/>
        </w:rPr>
        <w:t>ter</w:t>
      </w:r>
      <w:r w:rsidRPr="000759F5">
        <w:rPr>
          <w:rFonts w:ascii="Arial" w:hAnsi="Arial" w:cs="Arial"/>
          <w:spacing w:val="-2"/>
          <w:lang w:val="en-IE" w:eastAsia="en-IE"/>
        </w:rPr>
        <w:t>m</w:t>
      </w:r>
      <w:r w:rsidRPr="000759F5">
        <w:rPr>
          <w:rFonts w:ascii="Arial" w:hAnsi="Arial" w:cs="Arial"/>
          <w:lang w:val="en-IE" w:eastAsia="en-IE"/>
        </w:rPr>
        <w:t>s</w:t>
      </w:r>
      <w:r w:rsidRPr="000759F5">
        <w:rPr>
          <w:rFonts w:ascii="Arial" w:hAnsi="Arial" w:cs="Arial"/>
          <w:spacing w:val="6"/>
          <w:lang w:val="en-IE" w:eastAsia="en-IE"/>
        </w:rPr>
        <w:t xml:space="preserve"> </w:t>
      </w:r>
      <w:r w:rsidRPr="000759F5">
        <w:rPr>
          <w:rFonts w:ascii="Arial" w:hAnsi="Arial" w:cs="Arial"/>
          <w:lang w:val="en-IE" w:eastAsia="en-IE"/>
        </w:rPr>
        <w:t>set</w:t>
      </w:r>
      <w:r w:rsidRPr="000759F5">
        <w:rPr>
          <w:rFonts w:ascii="Arial" w:hAnsi="Arial" w:cs="Arial"/>
          <w:spacing w:val="6"/>
          <w:lang w:val="en-IE" w:eastAsia="en-IE"/>
        </w:rPr>
        <w:t xml:space="preserve"> </w:t>
      </w:r>
      <w:r w:rsidRPr="000759F5">
        <w:rPr>
          <w:rFonts w:ascii="Arial" w:hAnsi="Arial" w:cs="Arial"/>
          <w:lang w:val="en-IE" w:eastAsia="en-IE"/>
        </w:rPr>
        <w:t>out</w:t>
      </w:r>
      <w:r w:rsidRPr="000759F5">
        <w:rPr>
          <w:rFonts w:ascii="Arial" w:hAnsi="Arial" w:cs="Arial"/>
          <w:spacing w:val="6"/>
          <w:lang w:val="en-IE" w:eastAsia="en-IE"/>
        </w:rPr>
        <w:t xml:space="preserve"> </w:t>
      </w:r>
      <w:r w:rsidRPr="000759F5">
        <w:rPr>
          <w:rFonts w:ascii="Arial" w:hAnsi="Arial" w:cs="Arial"/>
          <w:lang w:val="en-IE" w:eastAsia="en-IE"/>
        </w:rPr>
        <w:t>in</w:t>
      </w:r>
      <w:r w:rsidRPr="000759F5">
        <w:rPr>
          <w:rFonts w:ascii="Arial" w:hAnsi="Arial" w:cs="Arial"/>
          <w:spacing w:val="6"/>
          <w:lang w:val="en-IE" w:eastAsia="en-IE"/>
        </w:rPr>
        <w:t xml:space="preserve"> </w:t>
      </w:r>
      <w:r w:rsidRPr="000759F5">
        <w:rPr>
          <w:rFonts w:ascii="Arial" w:hAnsi="Arial" w:cs="Arial"/>
          <w:lang w:val="en-IE" w:eastAsia="en-IE"/>
        </w:rPr>
        <w:t>the</w:t>
      </w:r>
      <w:r w:rsidRPr="000759F5">
        <w:rPr>
          <w:rFonts w:ascii="Arial" w:hAnsi="Arial" w:cs="Arial"/>
          <w:spacing w:val="6"/>
          <w:lang w:val="en-IE" w:eastAsia="en-IE"/>
        </w:rPr>
        <w:t xml:space="preserve"> </w:t>
      </w:r>
      <w:r w:rsidRPr="000759F5">
        <w:rPr>
          <w:rFonts w:ascii="Arial" w:hAnsi="Arial" w:cs="Arial"/>
          <w:lang w:val="en-IE" w:eastAsia="en-IE"/>
        </w:rPr>
        <w:t>Special</w:t>
      </w:r>
      <w:r w:rsidRPr="000759F5">
        <w:rPr>
          <w:rFonts w:ascii="Arial" w:hAnsi="Arial" w:cs="Arial"/>
          <w:spacing w:val="6"/>
          <w:lang w:val="en-IE" w:eastAsia="en-IE"/>
        </w:rPr>
        <w:t xml:space="preserve"> </w:t>
      </w:r>
      <w:r w:rsidRPr="000759F5">
        <w:rPr>
          <w:rFonts w:ascii="Arial" w:hAnsi="Arial" w:cs="Arial"/>
          <w:lang w:val="en-IE" w:eastAsia="en-IE"/>
        </w:rPr>
        <w:t>Co</w:t>
      </w:r>
      <w:r w:rsidRPr="000759F5">
        <w:rPr>
          <w:rFonts w:ascii="Arial" w:hAnsi="Arial" w:cs="Arial"/>
          <w:spacing w:val="-1"/>
          <w:lang w:val="en-IE" w:eastAsia="en-IE"/>
        </w:rPr>
        <w:t>n</w:t>
      </w:r>
      <w:r w:rsidRPr="000759F5">
        <w:rPr>
          <w:rFonts w:ascii="Arial" w:hAnsi="Arial" w:cs="Arial"/>
          <w:lang w:val="en-IE" w:eastAsia="en-IE"/>
        </w:rPr>
        <w:t>ditions</w:t>
      </w:r>
      <w:r w:rsidRPr="000759F5">
        <w:rPr>
          <w:rFonts w:ascii="Arial" w:hAnsi="Arial" w:cs="Arial"/>
          <w:spacing w:val="4"/>
          <w:lang w:val="en-IE" w:eastAsia="en-IE"/>
        </w:rPr>
        <w:t xml:space="preserve"> </w:t>
      </w:r>
      <w:r w:rsidRPr="000759F5">
        <w:rPr>
          <w:rFonts w:ascii="Arial" w:hAnsi="Arial" w:cs="Arial"/>
          <w:lang w:val="en-IE" w:eastAsia="en-IE"/>
        </w:rPr>
        <w:t>and</w:t>
      </w:r>
      <w:r w:rsidRPr="000759F5">
        <w:rPr>
          <w:rFonts w:ascii="Arial" w:hAnsi="Arial" w:cs="Arial"/>
          <w:spacing w:val="6"/>
          <w:lang w:val="en-IE" w:eastAsia="en-IE"/>
        </w:rPr>
        <w:t xml:space="preserve"> </w:t>
      </w:r>
      <w:r w:rsidRPr="000759F5">
        <w:rPr>
          <w:rFonts w:ascii="Arial" w:hAnsi="Arial" w:cs="Arial"/>
          <w:lang w:val="en-IE" w:eastAsia="en-IE"/>
        </w:rPr>
        <w:t>in</w:t>
      </w:r>
      <w:r w:rsidRPr="000759F5">
        <w:rPr>
          <w:rFonts w:ascii="Arial" w:hAnsi="Arial" w:cs="Arial"/>
          <w:spacing w:val="6"/>
          <w:lang w:val="en-IE" w:eastAsia="en-IE"/>
        </w:rPr>
        <w:t xml:space="preserve"> </w:t>
      </w:r>
      <w:r w:rsidRPr="000759F5">
        <w:rPr>
          <w:rFonts w:ascii="Arial" w:hAnsi="Arial" w:cs="Arial"/>
          <w:lang w:val="en-IE" w:eastAsia="en-IE"/>
        </w:rPr>
        <w:t>the</w:t>
      </w:r>
      <w:r w:rsidRPr="000759F5">
        <w:rPr>
          <w:rFonts w:ascii="Arial" w:hAnsi="Arial" w:cs="Arial"/>
          <w:spacing w:val="6"/>
          <w:lang w:val="en-IE" w:eastAsia="en-IE"/>
        </w:rPr>
        <w:t xml:space="preserve"> </w:t>
      </w:r>
      <w:r w:rsidRPr="000759F5">
        <w:rPr>
          <w:rFonts w:ascii="Arial" w:hAnsi="Arial" w:cs="Arial"/>
          <w:lang w:val="en-IE" w:eastAsia="en-IE"/>
        </w:rPr>
        <w:t>Service</w:t>
      </w:r>
      <w:r w:rsidRPr="000759F5">
        <w:rPr>
          <w:rFonts w:ascii="Arial" w:hAnsi="Arial" w:cs="Arial"/>
          <w:spacing w:val="6"/>
          <w:lang w:val="en-IE" w:eastAsia="en-IE"/>
        </w:rPr>
        <w:t xml:space="preserve"> </w:t>
      </w:r>
      <w:r w:rsidRPr="000759F5">
        <w:rPr>
          <w:rFonts w:ascii="Arial" w:hAnsi="Arial" w:cs="Arial"/>
          <w:lang w:val="en-IE" w:eastAsia="en-IE"/>
        </w:rPr>
        <w:t>Level</w:t>
      </w:r>
      <w:r w:rsidRPr="000759F5">
        <w:rPr>
          <w:rFonts w:ascii="Arial" w:hAnsi="Arial" w:cs="Arial"/>
          <w:spacing w:val="6"/>
          <w:lang w:val="en-IE" w:eastAsia="en-IE"/>
        </w:rPr>
        <w:t xml:space="preserve"> </w:t>
      </w:r>
      <w:r w:rsidRPr="000759F5">
        <w:rPr>
          <w:rFonts w:ascii="Arial" w:hAnsi="Arial" w:cs="Arial"/>
          <w:lang w:val="en-IE" w:eastAsia="en-IE"/>
        </w:rPr>
        <w:t>Agree</w:t>
      </w:r>
      <w:r w:rsidRPr="000759F5">
        <w:rPr>
          <w:rFonts w:ascii="Arial" w:hAnsi="Arial" w:cs="Arial"/>
          <w:spacing w:val="-2"/>
          <w:lang w:val="en-IE" w:eastAsia="en-IE"/>
        </w:rPr>
        <w:t>m</w:t>
      </w:r>
      <w:r w:rsidRPr="000759F5">
        <w:rPr>
          <w:rFonts w:ascii="Arial" w:hAnsi="Arial" w:cs="Arial"/>
          <w:lang w:val="en-IE" w:eastAsia="en-IE"/>
        </w:rPr>
        <w:t>ent</w:t>
      </w:r>
      <w:r w:rsidRPr="000759F5">
        <w:rPr>
          <w:rFonts w:ascii="Arial" w:hAnsi="Arial" w:cs="Arial"/>
          <w:spacing w:val="6"/>
          <w:lang w:val="en-IE" w:eastAsia="en-IE"/>
        </w:rPr>
        <w:t xml:space="preserve"> </w:t>
      </w:r>
      <w:r w:rsidRPr="000759F5">
        <w:rPr>
          <w:rFonts w:ascii="Arial" w:hAnsi="Arial" w:cs="Arial"/>
          <w:lang w:val="en-IE" w:eastAsia="en-IE"/>
        </w:rPr>
        <w:t>sha</w:t>
      </w:r>
      <w:r w:rsidRPr="000759F5">
        <w:rPr>
          <w:rFonts w:ascii="Arial" w:hAnsi="Arial" w:cs="Arial"/>
          <w:spacing w:val="2"/>
          <w:lang w:val="en-IE" w:eastAsia="en-IE"/>
        </w:rPr>
        <w:t>l</w:t>
      </w:r>
      <w:r w:rsidRPr="000759F5">
        <w:rPr>
          <w:rFonts w:ascii="Arial" w:hAnsi="Arial" w:cs="Arial"/>
          <w:lang w:val="en-IE" w:eastAsia="en-IE"/>
        </w:rPr>
        <w:t>l take precedence over th</w:t>
      </w:r>
      <w:r w:rsidRPr="000759F5">
        <w:rPr>
          <w:rFonts w:ascii="Arial" w:hAnsi="Arial" w:cs="Arial"/>
          <w:spacing w:val="-1"/>
          <w:lang w:val="en-IE" w:eastAsia="en-IE"/>
        </w:rPr>
        <w:t>o</w:t>
      </w:r>
      <w:r w:rsidRPr="000759F5">
        <w:rPr>
          <w:rFonts w:ascii="Arial" w:hAnsi="Arial" w:cs="Arial"/>
          <w:lang w:val="en-IE" w:eastAsia="en-IE"/>
        </w:rPr>
        <w:t>se in t</w:t>
      </w:r>
      <w:r w:rsidRPr="000759F5">
        <w:rPr>
          <w:rFonts w:ascii="Arial" w:hAnsi="Arial" w:cs="Arial"/>
          <w:spacing w:val="-1"/>
          <w:lang w:val="en-IE" w:eastAsia="en-IE"/>
        </w:rPr>
        <w:t>h</w:t>
      </w:r>
      <w:r w:rsidRPr="000759F5">
        <w:rPr>
          <w:rFonts w:ascii="Arial" w:hAnsi="Arial" w:cs="Arial"/>
          <w:lang w:val="en-IE" w:eastAsia="en-IE"/>
        </w:rPr>
        <w:t>e ot</w:t>
      </w:r>
      <w:r w:rsidRPr="000759F5">
        <w:rPr>
          <w:rFonts w:ascii="Arial" w:hAnsi="Arial" w:cs="Arial"/>
          <w:spacing w:val="-1"/>
          <w:lang w:val="en-IE" w:eastAsia="en-IE"/>
        </w:rPr>
        <w:t>h</w:t>
      </w:r>
      <w:r w:rsidRPr="000759F5">
        <w:rPr>
          <w:rFonts w:ascii="Arial" w:hAnsi="Arial" w:cs="Arial"/>
          <w:lang w:val="en-IE" w:eastAsia="en-IE"/>
        </w:rPr>
        <w:t>er parts of t</w:t>
      </w:r>
      <w:r w:rsidRPr="000759F5">
        <w:rPr>
          <w:rFonts w:ascii="Arial" w:hAnsi="Arial" w:cs="Arial"/>
          <w:spacing w:val="-1"/>
          <w:lang w:val="en-IE" w:eastAsia="en-IE"/>
        </w:rPr>
        <w:t>h</w:t>
      </w:r>
      <w:r w:rsidRPr="000759F5">
        <w:rPr>
          <w:rFonts w:ascii="Arial" w:hAnsi="Arial" w:cs="Arial"/>
          <w:lang w:val="en-IE" w:eastAsia="en-IE"/>
        </w:rPr>
        <w:t>e Contract.</w:t>
      </w:r>
    </w:p>
    <w:p w14:paraId="3F3D8C30" w14:textId="77777777" w:rsidR="00B60FBD" w:rsidRPr="000759F5" w:rsidRDefault="00B60FBD" w:rsidP="00B60FBD">
      <w:pPr>
        <w:widowControl w:val="0"/>
        <w:autoSpaceDE w:val="0"/>
        <w:autoSpaceDN w:val="0"/>
        <w:adjustRightInd w:val="0"/>
        <w:spacing w:line="120" w:lineRule="exact"/>
        <w:rPr>
          <w:rFonts w:ascii="Arial" w:hAnsi="Arial" w:cs="Arial"/>
          <w:lang w:val="en-IE" w:eastAsia="en-IE"/>
        </w:rPr>
      </w:pPr>
    </w:p>
    <w:p w14:paraId="3F3D8C31" w14:textId="77777777" w:rsidR="00B60FBD" w:rsidRPr="000759F5" w:rsidRDefault="00B60FBD" w:rsidP="00B60FBD">
      <w:pPr>
        <w:widowControl w:val="0"/>
        <w:tabs>
          <w:tab w:val="left" w:pos="460"/>
        </w:tabs>
        <w:autoSpaceDE w:val="0"/>
        <w:autoSpaceDN w:val="0"/>
        <w:adjustRightInd w:val="0"/>
        <w:ind w:left="460" w:right="73" w:hanging="352"/>
        <w:jc w:val="both"/>
        <w:rPr>
          <w:rFonts w:ascii="Arial" w:hAnsi="Arial" w:cs="Arial"/>
          <w:lang w:val="en-IE" w:eastAsia="en-IE"/>
        </w:rPr>
      </w:pPr>
      <w:r w:rsidRPr="000759F5">
        <w:rPr>
          <w:rFonts w:ascii="Arial" w:hAnsi="Arial" w:cs="Arial"/>
          <w:lang w:val="en-IE" w:eastAsia="en-IE"/>
        </w:rPr>
        <w:t>-</w:t>
      </w:r>
      <w:r w:rsidRPr="000759F5">
        <w:rPr>
          <w:rFonts w:ascii="Arial" w:hAnsi="Arial" w:cs="Arial"/>
          <w:lang w:val="en-IE" w:eastAsia="en-IE"/>
        </w:rPr>
        <w:tab/>
        <w:t>The</w:t>
      </w:r>
      <w:r w:rsidRPr="000759F5">
        <w:rPr>
          <w:rFonts w:ascii="Arial" w:hAnsi="Arial" w:cs="Arial"/>
          <w:spacing w:val="21"/>
          <w:lang w:val="en-IE" w:eastAsia="en-IE"/>
        </w:rPr>
        <w:t xml:space="preserve"> </w:t>
      </w:r>
      <w:r w:rsidRPr="000759F5">
        <w:rPr>
          <w:rFonts w:ascii="Arial" w:hAnsi="Arial" w:cs="Arial"/>
          <w:lang w:val="en-IE" w:eastAsia="en-IE"/>
        </w:rPr>
        <w:t>ter</w:t>
      </w:r>
      <w:r w:rsidRPr="000759F5">
        <w:rPr>
          <w:rFonts w:ascii="Arial" w:hAnsi="Arial" w:cs="Arial"/>
          <w:spacing w:val="-2"/>
          <w:lang w:val="en-IE" w:eastAsia="en-IE"/>
        </w:rPr>
        <w:t>m</w:t>
      </w:r>
      <w:r w:rsidRPr="000759F5">
        <w:rPr>
          <w:rFonts w:ascii="Arial" w:hAnsi="Arial" w:cs="Arial"/>
          <w:lang w:val="en-IE" w:eastAsia="en-IE"/>
        </w:rPr>
        <w:t>s</w:t>
      </w:r>
      <w:r w:rsidRPr="000759F5">
        <w:rPr>
          <w:rFonts w:ascii="Arial" w:hAnsi="Arial" w:cs="Arial"/>
          <w:spacing w:val="21"/>
          <w:lang w:val="en-IE" w:eastAsia="en-IE"/>
        </w:rPr>
        <w:t xml:space="preserve"> </w:t>
      </w:r>
      <w:r w:rsidRPr="000759F5">
        <w:rPr>
          <w:rFonts w:ascii="Arial" w:hAnsi="Arial" w:cs="Arial"/>
          <w:lang w:val="en-IE" w:eastAsia="en-IE"/>
        </w:rPr>
        <w:t>set</w:t>
      </w:r>
      <w:r w:rsidRPr="000759F5">
        <w:rPr>
          <w:rFonts w:ascii="Arial" w:hAnsi="Arial" w:cs="Arial"/>
          <w:spacing w:val="21"/>
          <w:lang w:val="en-IE" w:eastAsia="en-IE"/>
        </w:rPr>
        <w:t xml:space="preserve"> </w:t>
      </w:r>
      <w:r w:rsidRPr="000759F5">
        <w:rPr>
          <w:rFonts w:ascii="Arial" w:hAnsi="Arial" w:cs="Arial"/>
          <w:lang w:val="en-IE" w:eastAsia="en-IE"/>
        </w:rPr>
        <w:t>out</w:t>
      </w:r>
      <w:r w:rsidRPr="000759F5">
        <w:rPr>
          <w:rFonts w:ascii="Arial" w:hAnsi="Arial" w:cs="Arial"/>
          <w:spacing w:val="21"/>
          <w:lang w:val="en-IE" w:eastAsia="en-IE"/>
        </w:rPr>
        <w:t xml:space="preserve"> </w:t>
      </w:r>
      <w:r w:rsidRPr="000759F5">
        <w:rPr>
          <w:rFonts w:ascii="Arial" w:hAnsi="Arial" w:cs="Arial"/>
          <w:lang w:val="en-IE" w:eastAsia="en-IE"/>
        </w:rPr>
        <w:t>in</w:t>
      </w:r>
      <w:r w:rsidRPr="000759F5">
        <w:rPr>
          <w:rFonts w:ascii="Arial" w:hAnsi="Arial" w:cs="Arial"/>
          <w:spacing w:val="21"/>
          <w:lang w:val="en-IE" w:eastAsia="en-IE"/>
        </w:rPr>
        <w:t xml:space="preserve"> </w:t>
      </w:r>
      <w:r w:rsidRPr="000759F5">
        <w:rPr>
          <w:rFonts w:ascii="Arial" w:hAnsi="Arial" w:cs="Arial"/>
          <w:lang w:val="en-IE" w:eastAsia="en-IE"/>
        </w:rPr>
        <w:t>the</w:t>
      </w:r>
      <w:r w:rsidRPr="000759F5">
        <w:rPr>
          <w:rFonts w:ascii="Arial" w:hAnsi="Arial" w:cs="Arial"/>
          <w:spacing w:val="20"/>
          <w:lang w:val="en-IE" w:eastAsia="en-IE"/>
        </w:rPr>
        <w:t xml:space="preserve"> </w:t>
      </w:r>
      <w:r w:rsidRPr="000759F5">
        <w:rPr>
          <w:rFonts w:ascii="Arial" w:hAnsi="Arial" w:cs="Arial"/>
          <w:lang w:val="en-IE" w:eastAsia="en-IE"/>
        </w:rPr>
        <w:t>General</w:t>
      </w:r>
      <w:r w:rsidRPr="000759F5">
        <w:rPr>
          <w:rFonts w:ascii="Arial" w:hAnsi="Arial" w:cs="Arial"/>
          <w:spacing w:val="21"/>
          <w:lang w:val="en-IE" w:eastAsia="en-IE"/>
        </w:rPr>
        <w:t xml:space="preserve"> </w:t>
      </w:r>
      <w:r w:rsidRPr="000759F5">
        <w:rPr>
          <w:rFonts w:ascii="Arial" w:hAnsi="Arial" w:cs="Arial"/>
          <w:lang w:val="en-IE" w:eastAsia="en-IE"/>
        </w:rPr>
        <w:t>C</w:t>
      </w:r>
      <w:r w:rsidRPr="000759F5">
        <w:rPr>
          <w:rFonts w:ascii="Arial" w:hAnsi="Arial" w:cs="Arial"/>
          <w:spacing w:val="-1"/>
          <w:lang w:val="en-IE" w:eastAsia="en-IE"/>
        </w:rPr>
        <w:t>o</w:t>
      </w:r>
      <w:r w:rsidRPr="000759F5">
        <w:rPr>
          <w:rFonts w:ascii="Arial" w:hAnsi="Arial" w:cs="Arial"/>
          <w:lang w:val="en-IE" w:eastAsia="en-IE"/>
        </w:rPr>
        <w:t>nditions</w:t>
      </w:r>
      <w:r w:rsidRPr="000759F5">
        <w:rPr>
          <w:rFonts w:ascii="Arial" w:hAnsi="Arial" w:cs="Arial"/>
          <w:spacing w:val="20"/>
          <w:lang w:val="en-IE" w:eastAsia="en-IE"/>
        </w:rPr>
        <w:t xml:space="preserve"> </w:t>
      </w:r>
      <w:r w:rsidRPr="000759F5">
        <w:rPr>
          <w:rFonts w:ascii="Arial" w:hAnsi="Arial" w:cs="Arial"/>
          <w:lang w:val="en-IE" w:eastAsia="en-IE"/>
        </w:rPr>
        <w:t>shall</w:t>
      </w:r>
      <w:r w:rsidRPr="000759F5">
        <w:rPr>
          <w:rFonts w:ascii="Arial" w:hAnsi="Arial" w:cs="Arial"/>
          <w:spacing w:val="21"/>
          <w:lang w:val="en-IE" w:eastAsia="en-IE"/>
        </w:rPr>
        <w:t xml:space="preserve"> </w:t>
      </w:r>
      <w:r w:rsidRPr="000759F5">
        <w:rPr>
          <w:rFonts w:ascii="Arial" w:hAnsi="Arial" w:cs="Arial"/>
          <w:lang w:val="en-IE" w:eastAsia="en-IE"/>
        </w:rPr>
        <w:t>take</w:t>
      </w:r>
      <w:r w:rsidRPr="000759F5">
        <w:rPr>
          <w:rFonts w:ascii="Arial" w:hAnsi="Arial" w:cs="Arial"/>
          <w:spacing w:val="21"/>
          <w:lang w:val="en-IE" w:eastAsia="en-IE"/>
        </w:rPr>
        <w:t xml:space="preserve"> </w:t>
      </w:r>
      <w:r w:rsidRPr="000759F5">
        <w:rPr>
          <w:rFonts w:ascii="Arial" w:hAnsi="Arial" w:cs="Arial"/>
          <w:spacing w:val="-1"/>
          <w:lang w:val="en-IE" w:eastAsia="en-IE"/>
        </w:rPr>
        <w:t>p</w:t>
      </w:r>
      <w:r w:rsidRPr="000759F5">
        <w:rPr>
          <w:rFonts w:ascii="Arial" w:hAnsi="Arial" w:cs="Arial"/>
          <w:lang w:val="en-IE" w:eastAsia="en-IE"/>
        </w:rPr>
        <w:t>recedence</w:t>
      </w:r>
      <w:r w:rsidRPr="000759F5">
        <w:rPr>
          <w:rFonts w:ascii="Arial" w:hAnsi="Arial" w:cs="Arial"/>
          <w:spacing w:val="21"/>
          <w:lang w:val="en-IE" w:eastAsia="en-IE"/>
        </w:rPr>
        <w:t xml:space="preserve"> </w:t>
      </w:r>
      <w:r w:rsidRPr="000759F5">
        <w:rPr>
          <w:rFonts w:ascii="Arial" w:hAnsi="Arial" w:cs="Arial"/>
          <w:lang w:val="en-IE" w:eastAsia="en-IE"/>
        </w:rPr>
        <w:t>ov</w:t>
      </w:r>
      <w:r w:rsidRPr="000759F5">
        <w:rPr>
          <w:rFonts w:ascii="Arial" w:hAnsi="Arial" w:cs="Arial"/>
          <w:spacing w:val="-1"/>
          <w:lang w:val="en-IE" w:eastAsia="en-IE"/>
        </w:rPr>
        <w:t>e</w:t>
      </w:r>
      <w:r w:rsidRPr="000759F5">
        <w:rPr>
          <w:rFonts w:ascii="Arial" w:hAnsi="Arial" w:cs="Arial"/>
          <w:lang w:val="en-IE" w:eastAsia="en-IE"/>
        </w:rPr>
        <w:t>r</w:t>
      </w:r>
      <w:r w:rsidRPr="000759F5">
        <w:rPr>
          <w:rFonts w:ascii="Arial" w:hAnsi="Arial" w:cs="Arial"/>
          <w:spacing w:val="21"/>
          <w:lang w:val="en-IE" w:eastAsia="en-IE"/>
        </w:rPr>
        <w:t xml:space="preserve"> </w:t>
      </w:r>
      <w:r w:rsidRPr="000759F5">
        <w:rPr>
          <w:rFonts w:ascii="Arial" w:hAnsi="Arial" w:cs="Arial"/>
          <w:lang w:val="en-IE" w:eastAsia="en-IE"/>
        </w:rPr>
        <w:t>those</w:t>
      </w:r>
      <w:r w:rsidRPr="000759F5">
        <w:rPr>
          <w:rFonts w:ascii="Arial" w:hAnsi="Arial" w:cs="Arial"/>
          <w:spacing w:val="21"/>
          <w:lang w:val="en-IE" w:eastAsia="en-IE"/>
        </w:rPr>
        <w:t xml:space="preserve"> </w:t>
      </w:r>
      <w:r w:rsidRPr="000759F5">
        <w:rPr>
          <w:rFonts w:ascii="Arial" w:hAnsi="Arial" w:cs="Arial"/>
          <w:lang w:val="en-IE" w:eastAsia="en-IE"/>
        </w:rPr>
        <w:t>in</w:t>
      </w:r>
      <w:r w:rsidRPr="000759F5">
        <w:rPr>
          <w:rFonts w:ascii="Arial" w:hAnsi="Arial" w:cs="Arial"/>
          <w:spacing w:val="21"/>
          <w:lang w:val="en-IE" w:eastAsia="en-IE"/>
        </w:rPr>
        <w:t xml:space="preserve"> </w:t>
      </w:r>
      <w:r w:rsidRPr="000759F5">
        <w:rPr>
          <w:rFonts w:ascii="Arial" w:hAnsi="Arial" w:cs="Arial"/>
          <w:lang w:val="en-IE" w:eastAsia="en-IE"/>
        </w:rPr>
        <w:t>the General Ter</w:t>
      </w:r>
      <w:r w:rsidRPr="000759F5">
        <w:rPr>
          <w:rFonts w:ascii="Arial" w:hAnsi="Arial" w:cs="Arial"/>
          <w:spacing w:val="-2"/>
          <w:lang w:val="en-IE" w:eastAsia="en-IE"/>
        </w:rPr>
        <w:t>m</w:t>
      </w:r>
      <w:r w:rsidRPr="000759F5">
        <w:rPr>
          <w:rFonts w:ascii="Arial" w:hAnsi="Arial" w:cs="Arial"/>
          <w:lang w:val="en-IE" w:eastAsia="en-IE"/>
        </w:rPr>
        <w:t>s and Conditions for Info</w:t>
      </w:r>
      <w:r w:rsidRPr="000759F5">
        <w:rPr>
          <w:rFonts w:ascii="Arial" w:hAnsi="Arial" w:cs="Arial"/>
          <w:spacing w:val="2"/>
          <w:lang w:val="en-IE" w:eastAsia="en-IE"/>
        </w:rPr>
        <w:t>r</w:t>
      </w:r>
      <w:r w:rsidRPr="000759F5">
        <w:rPr>
          <w:rFonts w:ascii="Arial" w:hAnsi="Arial" w:cs="Arial"/>
          <w:spacing w:val="-2"/>
          <w:lang w:val="en-IE" w:eastAsia="en-IE"/>
        </w:rPr>
        <w:t>m</w:t>
      </w:r>
      <w:r w:rsidRPr="000759F5">
        <w:rPr>
          <w:rFonts w:ascii="Arial" w:hAnsi="Arial" w:cs="Arial"/>
          <w:lang w:val="en-IE" w:eastAsia="en-IE"/>
        </w:rPr>
        <w:t>ation Technologies Contracts.</w:t>
      </w:r>
    </w:p>
    <w:p w14:paraId="3F3D8C32" w14:textId="77777777" w:rsidR="00B60FBD" w:rsidRPr="000759F5" w:rsidRDefault="00B60FBD" w:rsidP="00B60FBD">
      <w:pPr>
        <w:widowControl w:val="0"/>
        <w:autoSpaceDE w:val="0"/>
        <w:autoSpaceDN w:val="0"/>
        <w:adjustRightInd w:val="0"/>
        <w:spacing w:line="120" w:lineRule="exact"/>
        <w:rPr>
          <w:rFonts w:ascii="Arial" w:hAnsi="Arial" w:cs="Arial"/>
          <w:lang w:val="en-IE" w:eastAsia="en-IE"/>
        </w:rPr>
      </w:pPr>
    </w:p>
    <w:p w14:paraId="3F3D8C33" w14:textId="5C64D54A" w:rsidR="00B60FBD" w:rsidRPr="000759F5" w:rsidRDefault="00B60FBD" w:rsidP="00B60FBD">
      <w:pPr>
        <w:widowControl w:val="0"/>
        <w:tabs>
          <w:tab w:val="left" w:pos="460"/>
        </w:tabs>
        <w:autoSpaceDE w:val="0"/>
        <w:autoSpaceDN w:val="0"/>
        <w:adjustRightInd w:val="0"/>
        <w:ind w:left="465" w:right="73" w:hanging="358"/>
        <w:jc w:val="both"/>
        <w:rPr>
          <w:rFonts w:ascii="Arial" w:hAnsi="Arial" w:cs="Arial"/>
          <w:lang w:val="en-IE" w:eastAsia="en-IE"/>
        </w:rPr>
      </w:pPr>
      <w:r w:rsidRPr="000759F5">
        <w:rPr>
          <w:rFonts w:ascii="Arial" w:hAnsi="Arial" w:cs="Arial"/>
          <w:lang w:val="en-IE" w:eastAsia="en-IE"/>
        </w:rPr>
        <w:t>-</w:t>
      </w:r>
      <w:r w:rsidRPr="000759F5">
        <w:rPr>
          <w:rFonts w:ascii="Arial" w:hAnsi="Arial" w:cs="Arial"/>
          <w:lang w:val="en-IE" w:eastAsia="en-IE"/>
        </w:rPr>
        <w:tab/>
        <w:t>The</w:t>
      </w:r>
      <w:r w:rsidRPr="000759F5">
        <w:rPr>
          <w:rFonts w:ascii="Arial" w:hAnsi="Arial" w:cs="Arial"/>
          <w:spacing w:val="7"/>
          <w:lang w:val="en-IE" w:eastAsia="en-IE"/>
        </w:rPr>
        <w:t xml:space="preserve"> </w:t>
      </w:r>
      <w:r w:rsidRPr="000759F5">
        <w:rPr>
          <w:rFonts w:ascii="Arial" w:hAnsi="Arial" w:cs="Arial"/>
          <w:lang w:val="en-IE" w:eastAsia="en-IE"/>
        </w:rPr>
        <w:t>ter</w:t>
      </w:r>
      <w:r w:rsidRPr="000759F5">
        <w:rPr>
          <w:rFonts w:ascii="Arial" w:hAnsi="Arial" w:cs="Arial"/>
          <w:spacing w:val="-2"/>
          <w:lang w:val="en-IE" w:eastAsia="en-IE"/>
        </w:rPr>
        <w:t>m</w:t>
      </w:r>
      <w:r w:rsidRPr="000759F5">
        <w:rPr>
          <w:rFonts w:ascii="Arial" w:hAnsi="Arial" w:cs="Arial"/>
          <w:lang w:val="en-IE" w:eastAsia="en-IE"/>
        </w:rPr>
        <w:t>s</w:t>
      </w:r>
      <w:r w:rsidRPr="000759F5">
        <w:rPr>
          <w:rFonts w:ascii="Arial" w:hAnsi="Arial" w:cs="Arial"/>
          <w:spacing w:val="7"/>
          <w:lang w:val="en-IE" w:eastAsia="en-IE"/>
        </w:rPr>
        <w:t xml:space="preserve"> </w:t>
      </w:r>
      <w:r w:rsidRPr="000759F5">
        <w:rPr>
          <w:rFonts w:ascii="Arial" w:hAnsi="Arial" w:cs="Arial"/>
          <w:lang w:val="en-IE" w:eastAsia="en-IE"/>
        </w:rPr>
        <w:t>set</w:t>
      </w:r>
      <w:r w:rsidRPr="000759F5">
        <w:rPr>
          <w:rFonts w:ascii="Arial" w:hAnsi="Arial" w:cs="Arial"/>
          <w:spacing w:val="7"/>
          <w:lang w:val="en-IE" w:eastAsia="en-IE"/>
        </w:rPr>
        <w:t xml:space="preserve"> </w:t>
      </w:r>
      <w:r w:rsidRPr="000759F5">
        <w:rPr>
          <w:rFonts w:ascii="Arial" w:hAnsi="Arial" w:cs="Arial"/>
          <w:lang w:val="en-IE" w:eastAsia="en-IE"/>
        </w:rPr>
        <w:t>out</w:t>
      </w:r>
      <w:r w:rsidRPr="000759F5">
        <w:rPr>
          <w:rFonts w:ascii="Arial" w:hAnsi="Arial" w:cs="Arial"/>
          <w:spacing w:val="7"/>
          <w:lang w:val="en-IE" w:eastAsia="en-IE"/>
        </w:rPr>
        <w:t xml:space="preserve"> </w:t>
      </w:r>
      <w:r w:rsidRPr="000759F5">
        <w:rPr>
          <w:rFonts w:ascii="Arial" w:hAnsi="Arial" w:cs="Arial"/>
          <w:lang w:val="en-IE" w:eastAsia="en-IE"/>
        </w:rPr>
        <w:t>in</w:t>
      </w:r>
      <w:r w:rsidRPr="000759F5">
        <w:rPr>
          <w:rFonts w:ascii="Arial" w:hAnsi="Arial" w:cs="Arial"/>
          <w:spacing w:val="7"/>
          <w:lang w:val="en-IE" w:eastAsia="en-IE"/>
        </w:rPr>
        <w:t xml:space="preserve"> </w:t>
      </w:r>
      <w:r w:rsidRPr="000759F5">
        <w:rPr>
          <w:rFonts w:ascii="Arial" w:hAnsi="Arial" w:cs="Arial"/>
          <w:lang w:val="en-IE" w:eastAsia="en-IE"/>
        </w:rPr>
        <w:t>the</w:t>
      </w:r>
      <w:r w:rsidRPr="000759F5">
        <w:rPr>
          <w:rFonts w:ascii="Arial" w:hAnsi="Arial" w:cs="Arial"/>
          <w:spacing w:val="7"/>
          <w:lang w:val="en-IE" w:eastAsia="en-IE"/>
        </w:rPr>
        <w:t xml:space="preserve"> </w:t>
      </w:r>
      <w:r w:rsidRPr="000759F5">
        <w:rPr>
          <w:rFonts w:ascii="Arial" w:hAnsi="Arial" w:cs="Arial"/>
          <w:lang w:val="en-IE" w:eastAsia="en-IE"/>
        </w:rPr>
        <w:t>General</w:t>
      </w:r>
      <w:r w:rsidRPr="000759F5">
        <w:rPr>
          <w:rFonts w:ascii="Arial" w:hAnsi="Arial" w:cs="Arial"/>
          <w:spacing w:val="7"/>
          <w:lang w:val="en-IE" w:eastAsia="en-IE"/>
        </w:rPr>
        <w:t xml:space="preserve"> </w:t>
      </w:r>
      <w:r w:rsidRPr="000759F5">
        <w:rPr>
          <w:rFonts w:ascii="Arial" w:hAnsi="Arial" w:cs="Arial"/>
          <w:lang w:val="en-IE" w:eastAsia="en-IE"/>
        </w:rPr>
        <w:t>Ter</w:t>
      </w:r>
      <w:r w:rsidRPr="000759F5">
        <w:rPr>
          <w:rFonts w:ascii="Arial" w:hAnsi="Arial" w:cs="Arial"/>
          <w:spacing w:val="-2"/>
          <w:lang w:val="en-IE" w:eastAsia="en-IE"/>
        </w:rPr>
        <w:t>m</w:t>
      </w:r>
      <w:r w:rsidRPr="000759F5">
        <w:rPr>
          <w:rFonts w:ascii="Arial" w:hAnsi="Arial" w:cs="Arial"/>
          <w:lang w:val="en-IE" w:eastAsia="en-IE"/>
        </w:rPr>
        <w:t>s</w:t>
      </w:r>
      <w:r w:rsidRPr="000759F5">
        <w:rPr>
          <w:rFonts w:ascii="Arial" w:hAnsi="Arial" w:cs="Arial"/>
          <w:spacing w:val="7"/>
          <w:lang w:val="en-IE" w:eastAsia="en-IE"/>
        </w:rPr>
        <w:t xml:space="preserve"> </w:t>
      </w:r>
      <w:r w:rsidRPr="000759F5">
        <w:rPr>
          <w:rFonts w:ascii="Arial" w:hAnsi="Arial" w:cs="Arial"/>
          <w:lang w:val="en-IE" w:eastAsia="en-IE"/>
        </w:rPr>
        <w:t>and</w:t>
      </w:r>
      <w:r w:rsidRPr="000759F5">
        <w:rPr>
          <w:rFonts w:ascii="Arial" w:hAnsi="Arial" w:cs="Arial"/>
          <w:spacing w:val="7"/>
          <w:lang w:val="en-IE" w:eastAsia="en-IE"/>
        </w:rPr>
        <w:t xml:space="preserve"> </w:t>
      </w:r>
      <w:r w:rsidRPr="000759F5">
        <w:rPr>
          <w:rFonts w:ascii="Arial" w:hAnsi="Arial" w:cs="Arial"/>
          <w:lang w:val="en-IE" w:eastAsia="en-IE"/>
        </w:rPr>
        <w:t>Conditions</w:t>
      </w:r>
      <w:r w:rsidRPr="000759F5">
        <w:rPr>
          <w:rFonts w:ascii="Arial" w:hAnsi="Arial" w:cs="Arial"/>
          <w:spacing w:val="7"/>
          <w:lang w:val="en-IE" w:eastAsia="en-IE"/>
        </w:rPr>
        <w:t xml:space="preserve"> </w:t>
      </w:r>
      <w:r w:rsidRPr="000759F5">
        <w:rPr>
          <w:rFonts w:ascii="Arial" w:hAnsi="Arial" w:cs="Arial"/>
          <w:lang w:val="en-IE" w:eastAsia="en-IE"/>
        </w:rPr>
        <w:t>for</w:t>
      </w:r>
      <w:r w:rsidRPr="000759F5">
        <w:rPr>
          <w:rFonts w:ascii="Arial" w:hAnsi="Arial" w:cs="Arial"/>
          <w:spacing w:val="7"/>
          <w:lang w:val="en-IE" w:eastAsia="en-IE"/>
        </w:rPr>
        <w:t xml:space="preserve"> </w:t>
      </w:r>
      <w:r w:rsidRPr="000759F5">
        <w:rPr>
          <w:rFonts w:ascii="Arial" w:hAnsi="Arial" w:cs="Arial"/>
          <w:lang w:val="en-IE" w:eastAsia="en-IE"/>
        </w:rPr>
        <w:t>Info</w:t>
      </w:r>
      <w:r w:rsidRPr="000759F5">
        <w:rPr>
          <w:rFonts w:ascii="Arial" w:hAnsi="Arial" w:cs="Arial"/>
          <w:spacing w:val="2"/>
          <w:lang w:val="en-IE" w:eastAsia="en-IE"/>
        </w:rPr>
        <w:t>r</w:t>
      </w:r>
      <w:r w:rsidRPr="000759F5">
        <w:rPr>
          <w:rFonts w:ascii="Arial" w:hAnsi="Arial" w:cs="Arial"/>
          <w:spacing w:val="-2"/>
          <w:lang w:val="en-IE" w:eastAsia="en-IE"/>
        </w:rPr>
        <w:t>m</w:t>
      </w:r>
      <w:r w:rsidRPr="000759F5">
        <w:rPr>
          <w:rFonts w:ascii="Arial" w:hAnsi="Arial" w:cs="Arial"/>
          <w:lang w:val="en-IE" w:eastAsia="en-IE"/>
        </w:rPr>
        <w:t>ation</w:t>
      </w:r>
      <w:r w:rsidRPr="000759F5">
        <w:rPr>
          <w:rFonts w:ascii="Arial" w:hAnsi="Arial" w:cs="Arial"/>
          <w:spacing w:val="7"/>
          <w:lang w:val="en-IE" w:eastAsia="en-IE"/>
        </w:rPr>
        <w:t xml:space="preserve"> </w:t>
      </w:r>
      <w:r w:rsidRPr="000759F5">
        <w:rPr>
          <w:rFonts w:ascii="Arial" w:hAnsi="Arial" w:cs="Arial"/>
          <w:lang w:val="en-IE" w:eastAsia="en-IE"/>
        </w:rPr>
        <w:t>Technologies Contracts</w:t>
      </w:r>
      <w:r w:rsidRPr="000759F5">
        <w:rPr>
          <w:rFonts w:ascii="Arial" w:hAnsi="Arial" w:cs="Arial"/>
          <w:spacing w:val="2"/>
          <w:lang w:val="en-IE" w:eastAsia="en-IE"/>
        </w:rPr>
        <w:t xml:space="preserve"> </w:t>
      </w:r>
      <w:r w:rsidRPr="000759F5">
        <w:rPr>
          <w:rFonts w:ascii="Arial" w:hAnsi="Arial" w:cs="Arial"/>
          <w:lang w:val="en-IE" w:eastAsia="en-IE"/>
        </w:rPr>
        <w:t>shall</w:t>
      </w:r>
      <w:r w:rsidRPr="000759F5">
        <w:rPr>
          <w:rFonts w:ascii="Arial" w:hAnsi="Arial" w:cs="Arial"/>
          <w:spacing w:val="2"/>
          <w:lang w:val="en-IE" w:eastAsia="en-IE"/>
        </w:rPr>
        <w:t xml:space="preserve"> </w:t>
      </w:r>
      <w:r w:rsidRPr="000759F5">
        <w:rPr>
          <w:rFonts w:ascii="Arial" w:hAnsi="Arial" w:cs="Arial"/>
          <w:lang w:val="en-IE" w:eastAsia="en-IE"/>
        </w:rPr>
        <w:t>ta</w:t>
      </w:r>
      <w:r w:rsidRPr="000759F5">
        <w:rPr>
          <w:rFonts w:ascii="Arial" w:hAnsi="Arial" w:cs="Arial"/>
          <w:spacing w:val="-1"/>
          <w:lang w:val="en-IE" w:eastAsia="en-IE"/>
        </w:rPr>
        <w:t>k</w:t>
      </w:r>
      <w:r w:rsidRPr="000759F5">
        <w:rPr>
          <w:rFonts w:ascii="Arial" w:hAnsi="Arial" w:cs="Arial"/>
          <w:lang w:val="en-IE" w:eastAsia="en-IE"/>
        </w:rPr>
        <w:t>e</w:t>
      </w:r>
      <w:r w:rsidRPr="000759F5">
        <w:rPr>
          <w:rFonts w:ascii="Arial" w:hAnsi="Arial" w:cs="Arial"/>
          <w:spacing w:val="2"/>
          <w:lang w:val="en-IE" w:eastAsia="en-IE"/>
        </w:rPr>
        <w:t xml:space="preserve"> </w:t>
      </w:r>
      <w:r w:rsidRPr="000759F5">
        <w:rPr>
          <w:rFonts w:ascii="Arial" w:hAnsi="Arial" w:cs="Arial"/>
          <w:lang w:val="en-IE" w:eastAsia="en-IE"/>
        </w:rPr>
        <w:t>precedence</w:t>
      </w:r>
      <w:r w:rsidRPr="000759F5">
        <w:rPr>
          <w:rFonts w:ascii="Arial" w:hAnsi="Arial" w:cs="Arial"/>
          <w:spacing w:val="2"/>
          <w:lang w:val="en-IE" w:eastAsia="en-IE"/>
        </w:rPr>
        <w:t xml:space="preserve"> </w:t>
      </w:r>
      <w:r w:rsidRPr="000759F5">
        <w:rPr>
          <w:rFonts w:ascii="Arial" w:hAnsi="Arial" w:cs="Arial"/>
          <w:lang w:val="en-IE" w:eastAsia="en-IE"/>
        </w:rPr>
        <w:t>over</w:t>
      </w:r>
      <w:r w:rsidRPr="000759F5">
        <w:rPr>
          <w:rFonts w:ascii="Arial" w:hAnsi="Arial" w:cs="Arial"/>
          <w:spacing w:val="2"/>
          <w:lang w:val="en-IE" w:eastAsia="en-IE"/>
        </w:rPr>
        <w:t xml:space="preserve"> </w:t>
      </w:r>
      <w:r w:rsidRPr="000759F5">
        <w:rPr>
          <w:rFonts w:ascii="Arial" w:hAnsi="Arial" w:cs="Arial"/>
          <w:lang w:val="en-IE" w:eastAsia="en-IE"/>
        </w:rPr>
        <w:t>those</w:t>
      </w:r>
      <w:r w:rsidRPr="000759F5">
        <w:rPr>
          <w:rFonts w:ascii="Arial" w:hAnsi="Arial" w:cs="Arial"/>
          <w:spacing w:val="2"/>
          <w:lang w:val="en-IE" w:eastAsia="en-IE"/>
        </w:rPr>
        <w:t xml:space="preserve"> </w:t>
      </w:r>
      <w:r w:rsidRPr="000759F5">
        <w:rPr>
          <w:rFonts w:ascii="Arial" w:hAnsi="Arial" w:cs="Arial"/>
          <w:lang w:val="en-IE" w:eastAsia="en-IE"/>
        </w:rPr>
        <w:t>in the</w:t>
      </w:r>
      <w:r w:rsidRPr="000759F5">
        <w:rPr>
          <w:rFonts w:ascii="Arial" w:hAnsi="Arial" w:cs="Arial"/>
          <w:spacing w:val="2"/>
          <w:lang w:val="en-IE" w:eastAsia="en-IE"/>
        </w:rPr>
        <w:t xml:space="preserve"> </w:t>
      </w:r>
      <w:r w:rsidRPr="000759F5">
        <w:rPr>
          <w:rFonts w:ascii="Arial" w:hAnsi="Arial" w:cs="Arial"/>
          <w:lang w:val="en-IE" w:eastAsia="en-IE"/>
        </w:rPr>
        <w:t>Annexes</w:t>
      </w:r>
      <w:r w:rsidRPr="000759F5">
        <w:rPr>
          <w:rFonts w:ascii="Arial" w:hAnsi="Arial" w:cs="Arial"/>
          <w:spacing w:val="2"/>
          <w:lang w:val="en-IE" w:eastAsia="en-IE"/>
        </w:rPr>
        <w:t xml:space="preserve"> </w:t>
      </w:r>
      <w:r w:rsidRPr="000759F5">
        <w:rPr>
          <w:rFonts w:ascii="Arial" w:hAnsi="Arial" w:cs="Arial"/>
          <w:lang w:val="en-IE" w:eastAsia="en-IE"/>
        </w:rPr>
        <w:t>of</w:t>
      </w:r>
      <w:r w:rsidRPr="000759F5">
        <w:rPr>
          <w:rFonts w:ascii="Arial" w:hAnsi="Arial" w:cs="Arial"/>
          <w:spacing w:val="2"/>
          <w:lang w:val="en-IE" w:eastAsia="en-IE"/>
        </w:rPr>
        <w:t xml:space="preserve"> </w:t>
      </w:r>
      <w:r w:rsidRPr="000759F5">
        <w:rPr>
          <w:rFonts w:ascii="Arial" w:hAnsi="Arial" w:cs="Arial"/>
          <w:lang w:val="en-IE" w:eastAsia="en-IE"/>
        </w:rPr>
        <w:t>the</w:t>
      </w:r>
      <w:r w:rsidRPr="000759F5">
        <w:rPr>
          <w:rFonts w:ascii="Arial" w:hAnsi="Arial" w:cs="Arial"/>
          <w:spacing w:val="2"/>
          <w:lang w:val="en-IE" w:eastAsia="en-IE"/>
        </w:rPr>
        <w:t xml:space="preserve"> </w:t>
      </w:r>
      <w:r w:rsidRPr="000759F5">
        <w:rPr>
          <w:rFonts w:ascii="Arial" w:hAnsi="Arial" w:cs="Arial"/>
          <w:lang w:val="en-IE" w:eastAsia="en-IE"/>
        </w:rPr>
        <w:t>Contract</w:t>
      </w:r>
      <w:r w:rsidRPr="000759F5">
        <w:rPr>
          <w:rFonts w:ascii="Arial" w:hAnsi="Arial" w:cs="Arial"/>
          <w:spacing w:val="2"/>
          <w:lang w:val="en-IE" w:eastAsia="en-IE"/>
        </w:rPr>
        <w:t xml:space="preserve"> </w:t>
      </w:r>
      <w:r w:rsidRPr="000759F5">
        <w:rPr>
          <w:rFonts w:ascii="Arial" w:hAnsi="Arial" w:cs="Arial"/>
          <w:lang w:val="en-IE" w:eastAsia="en-IE"/>
        </w:rPr>
        <w:t>(.</w:t>
      </w:r>
    </w:p>
    <w:p w14:paraId="3F3D8C34" w14:textId="77777777" w:rsidR="00B60FBD" w:rsidRPr="000759F5" w:rsidRDefault="00B60FBD" w:rsidP="00B60FBD">
      <w:pPr>
        <w:widowControl w:val="0"/>
        <w:autoSpaceDE w:val="0"/>
        <w:autoSpaceDN w:val="0"/>
        <w:adjustRightInd w:val="0"/>
        <w:spacing w:line="120" w:lineRule="exact"/>
        <w:rPr>
          <w:rFonts w:ascii="Arial" w:hAnsi="Arial" w:cs="Arial"/>
          <w:lang w:val="en-IE" w:eastAsia="en-IE"/>
        </w:rPr>
      </w:pPr>
    </w:p>
    <w:p w14:paraId="3F3D8C35" w14:textId="51216A2B" w:rsidR="00B60FBD" w:rsidRPr="000759F5" w:rsidRDefault="00B60FBD" w:rsidP="00B60FBD">
      <w:pPr>
        <w:widowControl w:val="0"/>
        <w:tabs>
          <w:tab w:val="left" w:pos="460"/>
        </w:tabs>
        <w:autoSpaceDE w:val="0"/>
        <w:autoSpaceDN w:val="0"/>
        <w:adjustRightInd w:val="0"/>
        <w:ind w:left="460" w:right="73" w:hanging="352"/>
        <w:jc w:val="both"/>
        <w:rPr>
          <w:rFonts w:ascii="Arial" w:hAnsi="Arial" w:cs="Arial"/>
          <w:lang w:val="en-IE" w:eastAsia="en-IE"/>
        </w:rPr>
      </w:pPr>
      <w:r w:rsidRPr="000759F5">
        <w:rPr>
          <w:rFonts w:ascii="Arial" w:hAnsi="Arial" w:cs="Arial"/>
          <w:lang w:val="en-IE" w:eastAsia="en-IE"/>
        </w:rPr>
        <w:t>-</w:t>
      </w:r>
      <w:r w:rsidRPr="000759F5">
        <w:rPr>
          <w:rFonts w:ascii="Arial" w:hAnsi="Arial" w:cs="Arial"/>
          <w:lang w:val="en-IE" w:eastAsia="en-IE"/>
        </w:rPr>
        <w:tab/>
        <w:t>The</w:t>
      </w:r>
      <w:r w:rsidRPr="000759F5">
        <w:rPr>
          <w:rFonts w:ascii="Arial" w:hAnsi="Arial" w:cs="Arial"/>
          <w:spacing w:val="36"/>
          <w:lang w:val="en-IE" w:eastAsia="en-IE"/>
        </w:rPr>
        <w:t xml:space="preserve"> </w:t>
      </w:r>
      <w:r w:rsidRPr="000759F5">
        <w:rPr>
          <w:rFonts w:ascii="Arial" w:hAnsi="Arial" w:cs="Arial"/>
          <w:lang w:val="en-IE" w:eastAsia="en-IE"/>
        </w:rPr>
        <w:t>ter</w:t>
      </w:r>
      <w:r w:rsidRPr="000759F5">
        <w:rPr>
          <w:rFonts w:ascii="Arial" w:hAnsi="Arial" w:cs="Arial"/>
          <w:spacing w:val="-2"/>
          <w:lang w:val="en-IE" w:eastAsia="en-IE"/>
        </w:rPr>
        <w:t>m</w:t>
      </w:r>
      <w:r w:rsidRPr="000759F5">
        <w:rPr>
          <w:rFonts w:ascii="Arial" w:hAnsi="Arial" w:cs="Arial"/>
          <w:lang w:val="en-IE" w:eastAsia="en-IE"/>
        </w:rPr>
        <w:t>s</w:t>
      </w:r>
      <w:r w:rsidRPr="000759F5">
        <w:rPr>
          <w:rFonts w:ascii="Arial" w:hAnsi="Arial" w:cs="Arial"/>
          <w:spacing w:val="36"/>
          <w:lang w:val="en-IE" w:eastAsia="en-IE"/>
        </w:rPr>
        <w:t xml:space="preserve"> </w:t>
      </w:r>
      <w:r w:rsidRPr="000759F5">
        <w:rPr>
          <w:rFonts w:ascii="Arial" w:hAnsi="Arial" w:cs="Arial"/>
          <w:lang w:val="en-IE" w:eastAsia="en-IE"/>
        </w:rPr>
        <w:t>set</w:t>
      </w:r>
      <w:r w:rsidRPr="000759F5">
        <w:rPr>
          <w:rFonts w:ascii="Arial" w:hAnsi="Arial" w:cs="Arial"/>
          <w:spacing w:val="36"/>
          <w:lang w:val="en-IE" w:eastAsia="en-IE"/>
        </w:rPr>
        <w:t xml:space="preserve"> </w:t>
      </w:r>
      <w:r w:rsidRPr="000759F5">
        <w:rPr>
          <w:rFonts w:ascii="Arial" w:hAnsi="Arial" w:cs="Arial"/>
          <w:lang w:val="en-IE" w:eastAsia="en-IE"/>
        </w:rPr>
        <w:t>out</w:t>
      </w:r>
      <w:r w:rsidRPr="000759F5">
        <w:rPr>
          <w:rFonts w:ascii="Arial" w:hAnsi="Arial" w:cs="Arial"/>
          <w:spacing w:val="36"/>
          <w:lang w:val="en-IE" w:eastAsia="en-IE"/>
        </w:rPr>
        <w:t xml:space="preserve"> </w:t>
      </w:r>
      <w:r w:rsidRPr="000759F5">
        <w:rPr>
          <w:rFonts w:ascii="Arial" w:hAnsi="Arial" w:cs="Arial"/>
          <w:lang w:val="en-IE" w:eastAsia="en-IE"/>
        </w:rPr>
        <w:t>in</w:t>
      </w:r>
      <w:r w:rsidRPr="000759F5">
        <w:rPr>
          <w:rFonts w:ascii="Arial" w:hAnsi="Arial" w:cs="Arial"/>
          <w:spacing w:val="36"/>
          <w:lang w:val="en-IE" w:eastAsia="en-IE"/>
        </w:rPr>
        <w:t xml:space="preserve"> </w:t>
      </w:r>
      <w:r w:rsidRPr="000759F5">
        <w:rPr>
          <w:rFonts w:ascii="Arial" w:hAnsi="Arial" w:cs="Arial"/>
          <w:lang w:val="en-IE" w:eastAsia="en-IE"/>
        </w:rPr>
        <w:t>t</w:t>
      </w:r>
      <w:r w:rsidRPr="000759F5">
        <w:rPr>
          <w:rFonts w:ascii="Arial" w:hAnsi="Arial" w:cs="Arial"/>
          <w:spacing w:val="-1"/>
          <w:lang w:val="en-IE" w:eastAsia="en-IE"/>
        </w:rPr>
        <w:t>h</w:t>
      </w:r>
      <w:r w:rsidRPr="000759F5">
        <w:rPr>
          <w:rFonts w:ascii="Arial" w:hAnsi="Arial" w:cs="Arial"/>
          <w:lang w:val="en-IE" w:eastAsia="en-IE"/>
        </w:rPr>
        <w:t>e Framework</w:t>
      </w:r>
      <w:r w:rsidRPr="000759F5">
        <w:rPr>
          <w:rFonts w:ascii="Arial" w:hAnsi="Arial" w:cs="Arial"/>
          <w:spacing w:val="36"/>
          <w:lang w:val="en-IE" w:eastAsia="en-IE"/>
        </w:rPr>
        <w:t xml:space="preserve"> </w:t>
      </w:r>
      <w:r w:rsidRPr="000759F5">
        <w:rPr>
          <w:rFonts w:ascii="Arial" w:hAnsi="Arial" w:cs="Arial"/>
          <w:lang w:val="en-IE" w:eastAsia="en-IE"/>
        </w:rPr>
        <w:t>Contract</w:t>
      </w:r>
      <w:r w:rsidRPr="000759F5">
        <w:rPr>
          <w:rFonts w:ascii="Arial" w:hAnsi="Arial" w:cs="Arial"/>
          <w:spacing w:val="36"/>
          <w:lang w:val="en-IE" w:eastAsia="en-IE"/>
        </w:rPr>
        <w:t xml:space="preserve"> </w:t>
      </w:r>
      <w:r w:rsidRPr="000759F5">
        <w:rPr>
          <w:rFonts w:ascii="Arial" w:hAnsi="Arial" w:cs="Arial"/>
          <w:spacing w:val="-1"/>
          <w:lang w:val="en-IE" w:eastAsia="en-IE"/>
        </w:rPr>
        <w:t>s</w:t>
      </w:r>
      <w:r w:rsidRPr="000759F5">
        <w:rPr>
          <w:rFonts w:ascii="Arial" w:hAnsi="Arial" w:cs="Arial"/>
          <w:lang w:val="en-IE" w:eastAsia="en-IE"/>
        </w:rPr>
        <w:t>hall</w:t>
      </w:r>
      <w:r w:rsidRPr="000759F5">
        <w:rPr>
          <w:rFonts w:ascii="Arial" w:hAnsi="Arial" w:cs="Arial"/>
          <w:spacing w:val="36"/>
          <w:lang w:val="en-IE" w:eastAsia="en-IE"/>
        </w:rPr>
        <w:t xml:space="preserve"> </w:t>
      </w:r>
      <w:r w:rsidRPr="000759F5">
        <w:rPr>
          <w:rFonts w:ascii="Arial" w:hAnsi="Arial" w:cs="Arial"/>
          <w:lang w:val="en-IE" w:eastAsia="en-IE"/>
        </w:rPr>
        <w:t>t</w:t>
      </w:r>
      <w:r w:rsidRPr="000759F5">
        <w:rPr>
          <w:rFonts w:ascii="Arial" w:hAnsi="Arial" w:cs="Arial"/>
          <w:spacing w:val="-2"/>
          <w:lang w:val="en-IE" w:eastAsia="en-IE"/>
        </w:rPr>
        <w:t>a</w:t>
      </w:r>
      <w:r w:rsidRPr="000759F5">
        <w:rPr>
          <w:rFonts w:ascii="Arial" w:hAnsi="Arial" w:cs="Arial"/>
          <w:lang w:val="en-IE" w:eastAsia="en-IE"/>
        </w:rPr>
        <w:t>ke</w:t>
      </w:r>
      <w:r w:rsidRPr="000759F5">
        <w:rPr>
          <w:rFonts w:ascii="Arial" w:hAnsi="Arial" w:cs="Arial"/>
          <w:spacing w:val="36"/>
          <w:lang w:val="en-IE" w:eastAsia="en-IE"/>
        </w:rPr>
        <w:t xml:space="preserve"> </w:t>
      </w:r>
      <w:r w:rsidRPr="000759F5">
        <w:rPr>
          <w:rFonts w:ascii="Arial" w:hAnsi="Arial" w:cs="Arial"/>
          <w:lang w:val="en-IE" w:eastAsia="en-IE"/>
        </w:rPr>
        <w:t>precedence</w:t>
      </w:r>
      <w:r w:rsidRPr="000759F5">
        <w:rPr>
          <w:rFonts w:ascii="Arial" w:hAnsi="Arial" w:cs="Arial"/>
          <w:spacing w:val="36"/>
          <w:lang w:val="en-IE" w:eastAsia="en-IE"/>
        </w:rPr>
        <w:t xml:space="preserve"> </w:t>
      </w:r>
      <w:r w:rsidRPr="000759F5">
        <w:rPr>
          <w:rFonts w:ascii="Arial" w:hAnsi="Arial" w:cs="Arial"/>
          <w:lang w:val="en-IE" w:eastAsia="en-IE"/>
        </w:rPr>
        <w:t>o</w:t>
      </w:r>
      <w:r w:rsidRPr="000759F5">
        <w:rPr>
          <w:rFonts w:ascii="Arial" w:hAnsi="Arial" w:cs="Arial"/>
          <w:spacing w:val="-1"/>
          <w:lang w:val="en-IE" w:eastAsia="en-IE"/>
        </w:rPr>
        <w:t>v</w:t>
      </w:r>
      <w:r w:rsidRPr="000759F5">
        <w:rPr>
          <w:rFonts w:ascii="Arial" w:hAnsi="Arial" w:cs="Arial"/>
          <w:lang w:val="en-IE" w:eastAsia="en-IE"/>
        </w:rPr>
        <w:t>er</w:t>
      </w:r>
      <w:r w:rsidRPr="000759F5">
        <w:rPr>
          <w:rFonts w:ascii="Arial" w:hAnsi="Arial" w:cs="Arial"/>
          <w:spacing w:val="36"/>
          <w:lang w:val="en-IE" w:eastAsia="en-IE"/>
        </w:rPr>
        <w:t xml:space="preserve"> </w:t>
      </w:r>
      <w:r w:rsidRPr="000759F5">
        <w:rPr>
          <w:rFonts w:ascii="Arial" w:hAnsi="Arial" w:cs="Arial"/>
          <w:lang w:val="en-IE" w:eastAsia="en-IE"/>
        </w:rPr>
        <w:t>t</w:t>
      </w:r>
      <w:r w:rsidRPr="000759F5">
        <w:rPr>
          <w:rFonts w:ascii="Arial" w:hAnsi="Arial" w:cs="Arial"/>
          <w:spacing w:val="-1"/>
          <w:lang w:val="en-IE" w:eastAsia="en-IE"/>
        </w:rPr>
        <w:t>ho</w:t>
      </w:r>
      <w:r w:rsidRPr="000759F5">
        <w:rPr>
          <w:rFonts w:ascii="Arial" w:hAnsi="Arial" w:cs="Arial"/>
          <w:lang w:val="en-IE" w:eastAsia="en-IE"/>
        </w:rPr>
        <w:t>se</w:t>
      </w:r>
      <w:r w:rsidRPr="000759F5">
        <w:rPr>
          <w:rFonts w:ascii="Arial" w:hAnsi="Arial" w:cs="Arial"/>
          <w:spacing w:val="36"/>
          <w:lang w:val="en-IE" w:eastAsia="en-IE"/>
        </w:rPr>
        <w:t xml:space="preserve"> </w:t>
      </w:r>
      <w:r w:rsidRPr="000759F5">
        <w:rPr>
          <w:rFonts w:ascii="Arial" w:hAnsi="Arial" w:cs="Arial"/>
          <w:lang w:val="en-IE" w:eastAsia="en-IE"/>
        </w:rPr>
        <w:t>in</w:t>
      </w:r>
      <w:r w:rsidRPr="0071590D">
        <w:rPr>
          <w:rFonts w:ascii="Arial" w:hAnsi="Arial" w:cs="Arial"/>
          <w:lang w:val="en-IE" w:eastAsia="en-IE"/>
        </w:rPr>
        <w:t xml:space="preserve"> Order Forms.</w:t>
      </w:r>
    </w:p>
    <w:p w14:paraId="3F3D8C36" w14:textId="77777777" w:rsidR="00B60FBD" w:rsidRPr="000759F5" w:rsidRDefault="00B60FBD" w:rsidP="00B60FBD">
      <w:pPr>
        <w:widowControl w:val="0"/>
        <w:autoSpaceDE w:val="0"/>
        <w:autoSpaceDN w:val="0"/>
        <w:adjustRightInd w:val="0"/>
        <w:spacing w:line="120" w:lineRule="exact"/>
        <w:rPr>
          <w:rFonts w:ascii="Arial" w:hAnsi="Arial" w:cs="Arial"/>
          <w:lang w:val="en-IE" w:eastAsia="en-IE"/>
        </w:rPr>
      </w:pPr>
    </w:p>
    <w:p w14:paraId="3F3D8C37" w14:textId="77777777" w:rsidR="00B60FBD" w:rsidRPr="000759F5" w:rsidRDefault="00B60FBD" w:rsidP="00B60FBD">
      <w:pPr>
        <w:widowControl w:val="0"/>
        <w:tabs>
          <w:tab w:val="left" w:pos="460"/>
        </w:tabs>
        <w:autoSpaceDE w:val="0"/>
        <w:autoSpaceDN w:val="0"/>
        <w:adjustRightInd w:val="0"/>
        <w:ind w:left="465" w:right="72" w:hanging="358"/>
        <w:jc w:val="both"/>
        <w:rPr>
          <w:rFonts w:ascii="Arial" w:hAnsi="Arial" w:cs="Arial"/>
          <w:lang w:val="en-IE" w:eastAsia="en-IE"/>
        </w:rPr>
      </w:pPr>
      <w:r w:rsidRPr="000759F5">
        <w:rPr>
          <w:rFonts w:ascii="Arial" w:hAnsi="Arial" w:cs="Arial"/>
          <w:lang w:val="en-IE" w:eastAsia="en-IE"/>
        </w:rPr>
        <w:t>-</w:t>
      </w:r>
      <w:r w:rsidRPr="000759F5">
        <w:rPr>
          <w:rFonts w:ascii="Arial" w:hAnsi="Arial" w:cs="Arial"/>
          <w:lang w:val="en-IE" w:eastAsia="en-IE"/>
        </w:rPr>
        <w:tab/>
        <w:t>The</w:t>
      </w:r>
      <w:r w:rsidRPr="000759F5">
        <w:rPr>
          <w:rFonts w:ascii="Arial" w:hAnsi="Arial" w:cs="Arial"/>
          <w:spacing w:val="11"/>
          <w:lang w:val="en-IE" w:eastAsia="en-IE"/>
        </w:rPr>
        <w:t xml:space="preserve"> </w:t>
      </w:r>
      <w:r w:rsidRPr="000759F5">
        <w:rPr>
          <w:rFonts w:ascii="Arial" w:hAnsi="Arial" w:cs="Arial"/>
          <w:lang w:val="en-IE" w:eastAsia="en-IE"/>
        </w:rPr>
        <w:t>ter</w:t>
      </w:r>
      <w:r w:rsidRPr="000759F5">
        <w:rPr>
          <w:rFonts w:ascii="Arial" w:hAnsi="Arial" w:cs="Arial"/>
          <w:spacing w:val="-2"/>
          <w:lang w:val="en-IE" w:eastAsia="en-IE"/>
        </w:rPr>
        <w:t>m</w:t>
      </w:r>
      <w:r w:rsidRPr="000759F5">
        <w:rPr>
          <w:rFonts w:ascii="Arial" w:hAnsi="Arial" w:cs="Arial"/>
          <w:lang w:val="en-IE" w:eastAsia="en-IE"/>
        </w:rPr>
        <w:t>s</w:t>
      </w:r>
      <w:r w:rsidRPr="000759F5">
        <w:rPr>
          <w:rFonts w:ascii="Arial" w:hAnsi="Arial" w:cs="Arial"/>
          <w:spacing w:val="11"/>
          <w:lang w:val="en-IE" w:eastAsia="en-IE"/>
        </w:rPr>
        <w:t xml:space="preserve"> </w:t>
      </w:r>
      <w:r w:rsidRPr="000759F5">
        <w:rPr>
          <w:rFonts w:ascii="Arial" w:hAnsi="Arial" w:cs="Arial"/>
          <w:spacing w:val="1"/>
          <w:lang w:val="en-IE" w:eastAsia="en-IE"/>
        </w:rPr>
        <w:t>s</w:t>
      </w:r>
      <w:r w:rsidRPr="000759F5">
        <w:rPr>
          <w:rFonts w:ascii="Arial" w:hAnsi="Arial" w:cs="Arial"/>
          <w:lang w:val="en-IE" w:eastAsia="en-IE"/>
        </w:rPr>
        <w:t>et</w:t>
      </w:r>
      <w:r w:rsidRPr="000759F5">
        <w:rPr>
          <w:rFonts w:ascii="Arial" w:hAnsi="Arial" w:cs="Arial"/>
          <w:spacing w:val="11"/>
          <w:lang w:val="en-IE" w:eastAsia="en-IE"/>
        </w:rPr>
        <w:t xml:space="preserve"> </w:t>
      </w:r>
      <w:r w:rsidRPr="000759F5">
        <w:rPr>
          <w:rFonts w:ascii="Arial" w:hAnsi="Arial" w:cs="Arial"/>
          <w:lang w:val="en-IE" w:eastAsia="en-IE"/>
        </w:rPr>
        <w:t>out</w:t>
      </w:r>
      <w:r w:rsidRPr="000759F5">
        <w:rPr>
          <w:rFonts w:ascii="Arial" w:hAnsi="Arial" w:cs="Arial"/>
          <w:spacing w:val="11"/>
          <w:lang w:val="en-IE" w:eastAsia="en-IE"/>
        </w:rPr>
        <w:t xml:space="preserve"> </w:t>
      </w:r>
      <w:r w:rsidRPr="000759F5">
        <w:rPr>
          <w:rFonts w:ascii="Arial" w:hAnsi="Arial" w:cs="Arial"/>
          <w:lang w:val="en-IE" w:eastAsia="en-IE"/>
        </w:rPr>
        <w:t>in</w:t>
      </w:r>
      <w:r w:rsidRPr="000759F5">
        <w:rPr>
          <w:rFonts w:ascii="Arial" w:hAnsi="Arial" w:cs="Arial"/>
          <w:spacing w:val="11"/>
          <w:lang w:val="en-IE" w:eastAsia="en-IE"/>
        </w:rPr>
        <w:t xml:space="preserve"> </w:t>
      </w:r>
      <w:r w:rsidRPr="000759F5">
        <w:rPr>
          <w:rFonts w:ascii="Arial" w:hAnsi="Arial" w:cs="Arial"/>
          <w:lang w:val="en-IE" w:eastAsia="en-IE"/>
        </w:rPr>
        <w:t>the</w:t>
      </w:r>
      <w:r w:rsidRPr="000759F5">
        <w:rPr>
          <w:rFonts w:ascii="Arial" w:hAnsi="Arial" w:cs="Arial"/>
          <w:spacing w:val="11"/>
          <w:lang w:val="en-IE" w:eastAsia="en-IE"/>
        </w:rPr>
        <w:t xml:space="preserve"> </w:t>
      </w:r>
      <w:r w:rsidRPr="000759F5">
        <w:rPr>
          <w:rFonts w:ascii="Arial" w:hAnsi="Arial" w:cs="Arial"/>
          <w:lang w:val="en-IE" w:eastAsia="en-IE"/>
        </w:rPr>
        <w:t>Tender</w:t>
      </w:r>
      <w:r w:rsidRPr="000759F5">
        <w:rPr>
          <w:rFonts w:ascii="Arial" w:hAnsi="Arial" w:cs="Arial"/>
          <w:spacing w:val="11"/>
          <w:lang w:val="en-IE" w:eastAsia="en-IE"/>
        </w:rPr>
        <w:t xml:space="preserve"> </w:t>
      </w:r>
      <w:r w:rsidRPr="000759F5">
        <w:rPr>
          <w:rFonts w:ascii="Arial" w:hAnsi="Arial" w:cs="Arial"/>
          <w:lang w:val="en-IE" w:eastAsia="en-IE"/>
        </w:rPr>
        <w:t>Specifications</w:t>
      </w:r>
      <w:r w:rsidRPr="000759F5">
        <w:rPr>
          <w:rFonts w:ascii="Arial" w:hAnsi="Arial" w:cs="Arial"/>
          <w:spacing w:val="11"/>
          <w:lang w:val="en-IE" w:eastAsia="en-IE"/>
        </w:rPr>
        <w:t xml:space="preserve"> </w:t>
      </w:r>
      <w:r w:rsidRPr="000759F5">
        <w:rPr>
          <w:rFonts w:ascii="Arial" w:hAnsi="Arial" w:cs="Arial"/>
          <w:lang w:val="en-IE" w:eastAsia="en-IE"/>
        </w:rPr>
        <w:t>(Annex</w:t>
      </w:r>
      <w:r w:rsidRPr="000759F5">
        <w:rPr>
          <w:rFonts w:ascii="Arial" w:hAnsi="Arial" w:cs="Arial"/>
          <w:spacing w:val="11"/>
          <w:lang w:val="en-IE" w:eastAsia="en-IE"/>
        </w:rPr>
        <w:t xml:space="preserve"> </w:t>
      </w:r>
      <w:r w:rsidRPr="000759F5">
        <w:rPr>
          <w:rFonts w:ascii="Arial" w:hAnsi="Arial" w:cs="Arial"/>
          <w:lang w:val="en-IE" w:eastAsia="en-IE"/>
        </w:rPr>
        <w:t>IV)</w:t>
      </w:r>
      <w:r w:rsidRPr="000759F5">
        <w:rPr>
          <w:rFonts w:ascii="Arial" w:hAnsi="Arial" w:cs="Arial"/>
          <w:spacing w:val="11"/>
          <w:lang w:val="en-IE" w:eastAsia="en-IE"/>
        </w:rPr>
        <w:t xml:space="preserve"> </w:t>
      </w:r>
      <w:r w:rsidRPr="000759F5">
        <w:rPr>
          <w:rFonts w:ascii="Arial" w:hAnsi="Arial" w:cs="Arial"/>
          <w:spacing w:val="1"/>
          <w:lang w:val="en-IE" w:eastAsia="en-IE"/>
        </w:rPr>
        <w:t>s</w:t>
      </w:r>
      <w:r w:rsidRPr="000759F5">
        <w:rPr>
          <w:rFonts w:ascii="Arial" w:hAnsi="Arial" w:cs="Arial"/>
          <w:lang w:val="en-IE" w:eastAsia="en-IE"/>
        </w:rPr>
        <w:t>hall</w:t>
      </w:r>
      <w:r w:rsidRPr="000759F5">
        <w:rPr>
          <w:rFonts w:ascii="Arial" w:hAnsi="Arial" w:cs="Arial"/>
          <w:spacing w:val="11"/>
          <w:lang w:val="en-IE" w:eastAsia="en-IE"/>
        </w:rPr>
        <w:t xml:space="preserve"> </w:t>
      </w:r>
      <w:r w:rsidRPr="000759F5">
        <w:rPr>
          <w:rFonts w:ascii="Arial" w:hAnsi="Arial" w:cs="Arial"/>
          <w:lang w:val="en-IE" w:eastAsia="en-IE"/>
        </w:rPr>
        <w:t>take</w:t>
      </w:r>
      <w:r w:rsidRPr="000759F5">
        <w:rPr>
          <w:rFonts w:ascii="Arial" w:hAnsi="Arial" w:cs="Arial"/>
          <w:spacing w:val="11"/>
          <w:lang w:val="en-IE" w:eastAsia="en-IE"/>
        </w:rPr>
        <w:t xml:space="preserve"> </w:t>
      </w:r>
      <w:r w:rsidRPr="000759F5">
        <w:rPr>
          <w:rFonts w:ascii="Arial" w:hAnsi="Arial" w:cs="Arial"/>
          <w:lang w:val="en-IE" w:eastAsia="en-IE"/>
        </w:rPr>
        <w:t>precedence</w:t>
      </w:r>
      <w:r w:rsidRPr="000759F5">
        <w:rPr>
          <w:rFonts w:ascii="Arial" w:hAnsi="Arial" w:cs="Arial"/>
          <w:spacing w:val="11"/>
          <w:lang w:val="en-IE" w:eastAsia="en-IE"/>
        </w:rPr>
        <w:t xml:space="preserve"> </w:t>
      </w:r>
      <w:r w:rsidRPr="000759F5">
        <w:rPr>
          <w:rFonts w:ascii="Arial" w:hAnsi="Arial" w:cs="Arial"/>
          <w:lang w:val="en-IE" w:eastAsia="en-IE"/>
        </w:rPr>
        <w:t>over those in the Tender (Annex V).</w:t>
      </w:r>
    </w:p>
    <w:p w14:paraId="3F3D8C38" w14:textId="77777777" w:rsidR="00B60FBD" w:rsidRPr="000759F5" w:rsidRDefault="00B60FBD" w:rsidP="00B60FBD">
      <w:pPr>
        <w:widowControl w:val="0"/>
        <w:autoSpaceDE w:val="0"/>
        <w:autoSpaceDN w:val="0"/>
        <w:adjustRightInd w:val="0"/>
        <w:spacing w:before="6" w:line="190" w:lineRule="exact"/>
        <w:rPr>
          <w:rFonts w:ascii="Arial" w:hAnsi="Arial" w:cs="Arial"/>
          <w:lang w:val="en-IE" w:eastAsia="en-IE"/>
        </w:rPr>
      </w:pPr>
    </w:p>
    <w:p w14:paraId="3F3D8C39" w14:textId="77777777" w:rsidR="00B60FBD" w:rsidRPr="000759F5" w:rsidRDefault="00B60FBD" w:rsidP="00B60FBD">
      <w:pPr>
        <w:widowControl w:val="0"/>
        <w:autoSpaceDE w:val="0"/>
        <w:autoSpaceDN w:val="0"/>
        <w:adjustRightInd w:val="0"/>
        <w:spacing w:line="200" w:lineRule="exact"/>
        <w:rPr>
          <w:rFonts w:ascii="Arial" w:hAnsi="Arial" w:cs="Arial"/>
          <w:lang w:val="en-IE" w:eastAsia="en-IE"/>
        </w:rPr>
      </w:pPr>
    </w:p>
    <w:p w14:paraId="3F3D8C3A" w14:textId="77777777" w:rsidR="00B60FBD" w:rsidRPr="000759F5" w:rsidRDefault="00B60FBD" w:rsidP="00B60FBD">
      <w:pPr>
        <w:widowControl w:val="0"/>
        <w:autoSpaceDE w:val="0"/>
        <w:autoSpaceDN w:val="0"/>
        <w:adjustRightInd w:val="0"/>
        <w:ind w:left="108" w:right="73"/>
        <w:jc w:val="both"/>
        <w:rPr>
          <w:rFonts w:ascii="Arial" w:hAnsi="Arial" w:cs="Arial"/>
          <w:sz w:val="22"/>
          <w:szCs w:val="22"/>
          <w:lang w:val="en-IE" w:eastAsia="en-IE"/>
        </w:rPr>
      </w:pPr>
      <w:r w:rsidRPr="000759F5">
        <w:rPr>
          <w:rFonts w:ascii="Arial" w:hAnsi="Arial" w:cs="Arial"/>
          <w:lang w:val="en-IE" w:eastAsia="en-IE"/>
        </w:rPr>
        <w:t>Subject to the above, the several instru</w:t>
      </w:r>
      <w:r w:rsidRPr="000759F5">
        <w:rPr>
          <w:rFonts w:ascii="Arial" w:hAnsi="Arial" w:cs="Arial"/>
          <w:spacing w:val="-2"/>
          <w:lang w:val="en-IE" w:eastAsia="en-IE"/>
        </w:rPr>
        <w:t>m</w:t>
      </w:r>
      <w:r w:rsidRPr="000759F5">
        <w:rPr>
          <w:rFonts w:ascii="Arial" w:hAnsi="Arial" w:cs="Arial"/>
          <w:lang w:val="en-IE" w:eastAsia="en-IE"/>
        </w:rPr>
        <w:t>ents forming part of this</w:t>
      </w:r>
      <w:r w:rsidRPr="000759F5">
        <w:rPr>
          <w:rFonts w:ascii="Arial" w:hAnsi="Arial" w:cs="Arial"/>
          <w:spacing w:val="1"/>
          <w:lang w:val="en-IE" w:eastAsia="en-IE"/>
        </w:rPr>
        <w:t xml:space="preserve"> </w:t>
      </w:r>
      <w:r w:rsidRPr="000759F5">
        <w:rPr>
          <w:rFonts w:ascii="Arial" w:hAnsi="Arial" w:cs="Arial"/>
          <w:lang w:val="en-IE" w:eastAsia="en-IE"/>
        </w:rPr>
        <w:t>Contract</w:t>
      </w:r>
      <w:r w:rsidRPr="000759F5">
        <w:rPr>
          <w:rFonts w:ascii="Arial" w:hAnsi="Arial" w:cs="Arial"/>
          <w:spacing w:val="1"/>
          <w:lang w:val="en-IE" w:eastAsia="en-IE"/>
        </w:rPr>
        <w:t xml:space="preserve"> </w:t>
      </w:r>
      <w:r w:rsidRPr="000759F5">
        <w:rPr>
          <w:rFonts w:ascii="Arial" w:hAnsi="Arial" w:cs="Arial"/>
          <w:lang w:val="en-IE" w:eastAsia="en-IE"/>
        </w:rPr>
        <w:t>are to be taken as</w:t>
      </w:r>
      <w:r w:rsidRPr="000759F5">
        <w:rPr>
          <w:rFonts w:ascii="Arial" w:hAnsi="Arial" w:cs="Arial"/>
          <w:spacing w:val="1"/>
          <w:lang w:val="en-IE" w:eastAsia="en-IE"/>
        </w:rPr>
        <w:t xml:space="preserve"> </w:t>
      </w:r>
      <w:r w:rsidRPr="000759F5">
        <w:rPr>
          <w:rFonts w:ascii="Arial" w:hAnsi="Arial" w:cs="Arial"/>
          <w:spacing w:val="-2"/>
          <w:lang w:val="en-IE" w:eastAsia="en-IE"/>
        </w:rPr>
        <w:t>m</w:t>
      </w:r>
      <w:r w:rsidRPr="000759F5">
        <w:rPr>
          <w:rFonts w:ascii="Arial" w:hAnsi="Arial" w:cs="Arial"/>
          <w:lang w:val="en-IE" w:eastAsia="en-IE"/>
        </w:rPr>
        <w:t>utually</w:t>
      </w:r>
      <w:r w:rsidRPr="000759F5">
        <w:rPr>
          <w:rFonts w:ascii="Arial" w:hAnsi="Arial" w:cs="Arial"/>
          <w:spacing w:val="1"/>
          <w:lang w:val="en-IE" w:eastAsia="en-IE"/>
        </w:rPr>
        <w:t xml:space="preserve"> </w:t>
      </w:r>
      <w:r w:rsidRPr="000759F5">
        <w:rPr>
          <w:rFonts w:ascii="Arial" w:hAnsi="Arial" w:cs="Arial"/>
          <w:lang w:val="en-IE" w:eastAsia="en-IE"/>
        </w:rPr>
        <w:t>explan</w:t>
      </w:r>
      <w:r w:rsidRPr="000759F5">
        <w:rPr>
          <w:rFonts w:ascii="Arial" w:hAnsi="Arial" w:cs="Arial"/>
          <w:spacing w:val="-1"/>
          <w:lang w:val="en-IE" w:eastAsia="en-IE"/>
        </w:rPr>
        <w:t>a</w:t>
      </w:r>
      <w:r w:rsidRPr="000759F5">
        <w:rPr>
          <w:rFonts w:ascii="Arial" w:hAnsi="Arial" w:cs="Arial"/>
          <w:spacing w:val="1"/>
          <w:lang w:val="en-IE" w:eastAsia="en-IE"/>
        </w:rPr>
        <w:t>t</w:t>
      </w:r>
      <w:r w:rsidRPr="000759F5">
        <w:rPr>
          <w:rFonts w:ascii="Arial" w:hAnsi="Arial" w:cs="Arial"/>
          <w:lang w:val="en-IE" w:eastAsia="en-IE"/>
        </w:rPr>
        <w:t>ory. A</w:t>
      </w:r>
      <w:r w:rsidRPr="000759F5">
        <w:rPr>
          <w:rFonts w:ascii="Arial" w:hAnsi="Arial" w:cs="Arial"/>
          <w:spacing w:val="-2"/>
          <w:lang w:val="en-IE" w:eastAsia="en-IE"/>
        </w:rPr>
        <w:t>m</w:t>
      </w:r>
      <w:r w:rsidRPr="000759F5">
        <w:rPr>
          <w:rFonts w:ascii="Arial" w:hAnsi="Arial" w:cs="Arial"/>
          <w:lang w:val="en-IE" w:eastAsia="en-IE"/>
        </w:rPr>
        <w:t>biguiti</w:t>
      </w:r>
      <w:r w:rsidRPr="000759F5">
        <w:rPr>
          <w:rFonts w:ascii="Arial" w:hAnsi="Arial" w:cs="Arial"/>
          <w:spacing w:val="-1"/>
          <w:lang w:val="en-IE" w:eastAsia="en-IE"/>
        </w:rPr>
        <w:t>e</w:t>
      </w:r>
      <w:r w:rsidRPr="000759F5">
        <w:rPr>
          <w:rFonts w:ascii="Arial" w:hAnsi="Arial" w:cs="Arial"/>
          <w:lang w:val="en-IE" w:eastAsia="en-IE"/>
        </w:rPr>
        <w:t>s</w:t>
      </w:r>
      <w:r w:rsidRPr="000759F5">
        <w:rPr>
          <w:rFonts w:ascii="Arial" w:hAnsi="Arial" w:cs="Arial"/>
          <w:spacing w:val="1"/>
          <w:lang w:val="en-IE" w:eastAsia="en-IE"/>
        </w:rPr>
        <w:t xml:space="preserve"> </w:t>
      </w:r>
      <w:r w:rsidRPr="000759F5">
        <w:rPr>
          <w:rFonts w:ascii="Arial" w:hAnsi="Arial" w:cs="Arial"/>
          <w:lang w:val="en-IE" w:eastAsia="en-IE"/>
        </w:rPr>
        <w:t>or</w:t>
      </w:r>
      <w:r w:rsidRPr="000759F5">
        <w:rPr>
          <w:rFonts w:ascii="Arial" w:hAnsi="Arial" w:cs="Arial"/>
          <w:spacing w:val="1"/>
          <w:lang w:val="en-IE" w:eastAsia="en-IE"/>
        </w:rPr>
        <w:t xml:space="preserve"> </w:t>
      </w:r>
      <w:r w:rsidRPr="000759F5">
        <w:rPr>
          <w:rFonts w:ascii="Arial" w:hAnsi="Arial" w:cs="Arial"/>
          <w:lang w:val="en-IE" w:eastAsia="en-IE"/>
        </w:rPr>
        <w:t>discrep</w:t>
      </w:r>
      <w:r w:rsidRPr="000759F5">
        <w:rPr>
          <w:rFonts w:ascii="Arial" w:hAnsi="Arial" w:cs="Arial"/>
          <w:spacing w:val="-1"/>
          <w:lang w:val="en-IE" w:eastAsia="en-IE"/>
        </w:rPr>
        <w:t>a</w:t>
      </w:r>
      <w:r w:rsidRPr="000759F5">
        <w:rPr>
          <w:rFonts w:ascii="Arial" w:hAnsi="Arial" w:cs="Arial"/>
          <w:lang w:val="en-IE" w:eastAsia="en-IE"/>
        </w:rPr>
        <w:t>ncies</w:t>
      </w:r>
      <w:r w:rsidRPr="000759F5">
        <w:rPr>
          <w:rFonts w:ascii="Arial" w:hAnsi="Arial" w:cs="Arial"/>
          <w:spacing w:val="1"/>
          <w:lang w:val="en-IE" w:eastAsia="en-IE"/>
        </w:rPr>
        <w:t xml:space="preserve"> </w:t>
      </w:r>
      <w:r w:rsidRPr="000759F5">
        <w:rPr>
          <w:rFonts w:ascii="Arial" w:hAnsi="Arial" w:cs="Arial"/>
          <w:lang w:val="en-IE" w:eastAsia="en-IE"/>
        </w:rPr>
        <w:t>within or</w:t>
      </w:r>
      <w:r w:rsidRPr="000759F5">
        <w:rPr>
          <w:rFonts w:ascii="Arial" w:hAnsi="Arial" w:cs="Arial"/>
          <w:spacing w:val="1"/>
          <w:lang w:val="en-IE" w:eastAsia="en-IE"/>
        </w:rPr>
        <w:t xml:space="preserve"> </w:t>
      </w:r>
      <w:r w:rsidRPr="000759F5">
        <w:rPr>
          <w:rFonts w:ascii="Arial" w:hAnsi="Arial" w:cs="Arial"/>
          <w:lang w:val="en-IE" w:eastAsia="en-IE"/>
        </w:rPr>
        <w:t>between</w:t>
      </w:r>
      <w:r w:rsidRPr="000759F5">
        <w:rPr>
          <w:rFonts w:ascii="Arial" w:hAnsi="Arial" w:cs="Arial"/>
          <w:spacing w:val="1"/>
          <w:lang w:val="en-IE" w:eastAsia="en-IE"/>
        </w:rPr>
        <w:t xml:space="preserve"> </w:t>
      </w:r>
      <w:r w:rsidRPr="000759F5">
        <w:rPr>
          <w:rFonts w:ascii="Arial" w:hAnsi="Arial" w:cs="Arial"/>
          <w:lang w:val="en-IE" w:eastAsia="en-IE"/>
        </w:rPr>
        <w:t>such</w:t>
      </w:r>
      <w:r w:rsidRPr="000759F5">
        <w:rPr>
          <w:rFonts w:ascii="Arial" w:hAnsi="Arial" w:cs="Arial"/>
          <w:spacing w:val="1"/>
          <w:lang w:val="en-IE" w:eastAsia="en-IE"/>
        </w:rPr>
        <w:t xml:space="preserve"> </w:t>
      </w:r>
      <w:r w:rsidRPr="000759F5">
        <w:rPr>
          <w:rFonts w:ascii="Arial" w:hAnsi="Arial" w:cs="Arial"/>
          <w:lang w:val="en-IE" w:eastAsia="en-IE"/>
        </w:rPr>
        <w:t>parts</w:t>
      </w:r>
      <w:r w:rsidRPr="000759F5">
        <w:rPr>
          <w:rFonts w:ascii="Arial" w:hAnsi="Arial" w:cs="Arial"/>
          <w:spacing w:val="1"/>
          <w:lang w:val="en-IE" w:eastAsia="en-IE"/>
        </w:rPr>
        <w:t xml:space="preserve"> </w:t>
      </w:r>
      <w:r w:rsidRPr="000759F5">
        <w:rPr>
          <w:rFonts w:ascii="Arial" w:hAnsi="Arial" w:cs="Arial"/>
          <w:spacing w:val="-1"/>
          <w:lang w:val="en-IE" w:eastAsia="en-IE"/>
        </w:rPr>
        <w:t>s</w:t>
      </w:r>
      <w:r w:rsidRPr="000759F5">
        <w:rPr>
          <w:rFonts w:ascii="Arial" w:hAnsi="Arial" w:cs="Arial"/>
          <w:lang w:val="en-IE" w:eastAsia="en-IE"/>
        </w:rPr>
        <w:t>hall be</w:t>
      </w:r>
      <w:r w:rsidRPr="000759F5">
        <w:rPr>
          <w:rFonts w:ascii="Arial" w:hAnsi="Arial" w:cs="Arial"/>
          <w:spacing w:val="26"/>
          <w:lang w:val="en-IE" w:eastAsia="en-IE"/>
        </w:rPr>
        <w:t xml:space="preserve"> </w:t>
      </w:r>
      <w:r w:rsidRPr="000759F5">
        <w:rPr>
          <w:rFonts w:ascii="Arial" w:hAnsi="Arial" w:cs="Arial"/>
          <w:lang w:val="en-IE" w:eastAsia="en-IE"/>
        </w:rPr>
        <w:t>explained</w:t>
      </w:r>
      <w:r w:rsidRPr="000759F5">
        <w:rPr>
          <w:rFonts w:ascii="Arial" w:hAnsi="Arial" w:cs="Arial"/>
          <w:spacing w:val="26"/>
          <w:lang w:val="en-IE" w:eastAsia="en-IE"/>
        </w:rPr>
        <w:t xml:space="preserve"> </w:t>
      </w:r>
      <w:r w:rsidRPr="000759F5">
        <w:rPr>
          <w:rFonts w:ascii="Arial" w:hAnsi="Arial" w:cs="Arial"/>
          <w:lang w:val="en-IE" w:eastAsia="en-IE"/>
        </w:rPr>
        <w:t>or</w:t>
      </w:r>
      <w:r w:rsidRPr="000759F5">
        <w:rPr>
          <w:rFonts w:ascii="Arial" w:hAnsi="Arial" w:cs="Arial"/>
          <w:spacing w:val="26"/>
          <w:lang w:val="en-IE" w:eastAsia="en-IE"/>
        </w:rPr>
        <w:t xml:space="preserve"> </w:t>
      </w:r>
      <w:r w:rsidRPr="000759F5">
        <w:rPr>
          <w:rFonts w:ascii="Arial" w:hAnsi="Arial" w:cs="Arial"/>
          <w:lang w:val="en-IE" w:eastAsia="en-IE"/>
        </w:rPr>
        <w:t>rectified</w:t>
      </w:r>
      <w:r w:rsidRPr="000759F5">
        <w:rPr>
          <w:rFonts w:ascii="Arial" w:hAnsi="Arial" w:cs="Arial"/>
          <w:spacing w:val="26"/>
          <w:lang w:val="en-IE" w:eastAsia="en-IE"/>
        </w:rPr>
        <w:t xml:space="preserve"> </w:t>
      </w:r>
      <w:r w:rsidRPr="000759F5">
        <w:rPr>
          <w:rFonts w:ascii="Arial" w:hAnsi="Arial" w:cs="Arial"/>
          <w:lang w:val="en-IE" w:eastAsia="en-IE"/>
        </w:rPr>
        <w:t>by</w:t>
      </w:r>
      <w:r w:rsidRPr="000759F5">
        <w:rPr>
          <w:rFonts w:ascii="Arial" w:hAnsi="Arial" w:cs="Arial"/>
          <w:spacing w:val="26"/>
          <w:lang w:val="en-IE" w:eastAsia="en-IE"/>
        </w:rPr>
        <w:t xml:space="preserve"> </w:t>
      </w:r>
      <w:r w:rsidRPr="000759F5">
        <w:rPr>
          <w:rFonts w:ascii="Arial" w:hAnsi="Arial" w:cs="Arial"/>
          <w:lang w:val="en-IE" w:eastAsia="en-IE"/>
        </w:rPr>
        <w:t>a</w:t>
      </w:r>
      <w:r w:rsidRPr="000759F5">
        <w:rPr>
          <w:rFonts w:ascii="Arial" w:hAnsi="Arial" w:cs="Arial"/>
          <w:spacing w:val="26"/>
          <w:lang w:val="en-IE" w:eastAsia="en-IE"/>
        </w:rPr>
        <w:t xml:space="preserve"> </w:t>
      </w:r>
      <w:r w:rsidRPr="000759F5">
        <w:rPr>
          <w:rFonts w:ascii="Arial" w:hAnsi="Arial" w:cs="Arial"/>
          <w:lang w:val="en-IE" w:eastAsia="en-IE"/>
        </w:rPr>
        <w:t>written</w:t>
      </w:r>
      <w:r w:rsidRPr="000759F5">
        <w:rPr>
          <w:rFonts w:ascii="Arial" w:hAnsi="Arial" w:cs="Arial"/>
          <w:spacing w:val="26"/>
          <w:lang w:val="en-IE" w:eastAsia="en-IE"/>
        </w:rPr>
        <w:t xml:space="preserve"> </w:t>
      </w:r>
      <w:r w:rsidRPr="000759F5">
        <w:rPr>
          <w:rFonts w:ascii="Arial" w:hAnsi="Arial" w:cs="Arial"/>
          <w:lang w:val="en-IE" w:eastAsia="en-IE"/>
        </w:rPr>
        <w:t>ins</w:t>
      </w:r>
      <w:r w:rsidRPr="000759F5">
        <w:rPr>
          <w:rFonts w:ascii="Arial" w:hAnsi="Arial" w:cs="Arial"/>
          <w:spacing w:val="-1"/>
          <w:lang w:val="en-IE" w:eastAsia="en-IE"/>
        </w:rPr>
        <w:t>t</w:t>
      </w:r>
      <w:r w:rsidRPr="000759F5">
        <w:rPr>
          <w:rFonts w:ascii="Arial" w:hAnsi="Arial" w:cs="Arial"/>
          <w:lang w:val="en-IE" w:eastAsia="en-IE"/>
        </w:rPr>
        <w:t>ructi</w:t>
      </w:r>
      <w:r w:rsidRPr="000759F5">
        <w:rPr>
          <w:rFonts w:ascii="Arial" w:hAnsi="Arial" w:cs="Arial"/>
          <w:spacing w:val="-1"/>
          <w:lang w:val="en-IE" w:eastAsia="en-IE"/>
        </w:rPr>
        <w:t>o</w:t>
      </w:r>
      <w:r w:rsidRPr="000759F5">
        <w:rPr>
          <w:rFonts w:ascii="Arial" w:hAnsi="Arial" w:cs="Arial"/>
          <w:lang w:val="en-IE" w:eastAsia="en-IE"/>
        </w:rPr>
        <w:t>n</w:t>
      </w:r>
      <w:r w:rsidRPr="000759F5">
        <w:rPr>
          <w:rFonts w:ascii="Arial" w:hAnsi="Arial" w:cs="Arial"/>
          <w:spacing w:val="26"/>
          <w:lang w:val="en-IE" w:eastAsia="en-IE"/>
        </w:rPr>
        <w:t xml:space="preserve"> </w:t>
      </w:r>
      <w:r w:rsidRPr="000759F5">
        <w:rPr>
          <w:rFonts w:ascii="Arial" w:hAnsi="Arial" w:cs="Arial"/>
          <w:lang w:val="en-IE" w:eastAsia="en-IE"/>
        </w:rPr>
        <w:t>issued</w:t>
      </w:r>
      <w:r w:rsidRPr="000759F5">
        <w:rPr>
          <w:rFonts w:ascii="Arial" w:hAnsi="Arial" w:cs="Arial"/>
          <w:spacing w:val="26"/>
          <w:lang w:val="en-IE" w:eastAsia="en-IE"/>
        </w:rPr>
        <w:t xml:space="preserve"> </w:t>
      </w:r>
      <w:r w:rsidRPr="000759F5">
        <w:rPr>
          <w:rFonts w:ascii="Arial" w:hAnsi="Arial" w:cs="Arial"/>
          <w:lang w:val="en-IE" w:eastAsia="en-IE"/>
        </w:rPr>
        <w:t>by</w:t>
      </w:r>
      <w:r w:rsidRPr="000759F5">
        <w:rPr>
          <w:rFonts w:ascii="Arial" w:hAnsi="Arial" w:cs="Arial"/>
          <w:spacing w:val="26"/>
          <w:lang w:val="en-IE" w:eastAsia="en-IE"/>
        </w:rPr>
        <w:t xml:space="preserve"> </w:t>
      </w:r>
      <w:r w:rsidRPr="000759F5">
        <w:rPr>
          <w:rFonts w:ascii="Arial" w:hAnsi="Arial" w:cs="Arial"/>
          <w:lang w:val="en-IE" w:eastAsia="en-IE"/>
        </w:rPr>
        <w:t>EMSA;</w:t>
      </w:r>
      <w:r w:rsidRPr="000759F5">
        <w:rPr>
          <w:rFonts w:ascii="Arial" w:hAnsi="Arial" w:cs="Arial"/>
          <w:spacing w:val="26"/>
          <w:lang w:val="en-IE" w:eastAsia="en-IE"/>
        </w:rPr>
        <w:t xml:space="preserve"> </w:t>
      </w:r>
      <w:r w:rsidRPr="000759F5">
        <w:rPr>
          <w:rFonts w:ascii="Arial" w:hAnsi="Arial" w:cs="Arial"/>
          <w:lang w:val="en-IE" w:eastAsia="en-IE"/>
        </w:rPr>
        <w:t>su</w:t>
      </w:r>
      <w:r w:rsidRPr="000759F5">
        <w:rPr>
          <w:rFonts w:ascii="Arial" w:hAnsi="Arial" w:cs="Arial"/>
          <w:spacing w:val="-1"/>
          <w:lang w:val="en-IE" w:eastAsia="en-IE"/>
        </w:rPr>
        <w:t>b</w:t>
      </w:r>
      <w:r w:rsidRPr="000759F5">
        <w:rPr>
          <w:rFonts w:ascii="Arial" w:hAnsi="Arial" w:cs="Arial"/>
          <w:spacing w:val="1"/>
          <w:lang w:val="en-IE" w:eastAsia="en-IE"/>
        </w:rPr>
        <w:t>j</w:t>
      </w:r>
      <w:r w:rsidRPr="000759F5">
        <w:rPr>
          <w:rFonts w:ascii="Arial" w:hAnsi="Arial" w:cs="Arial"/>
          <w:lang w:val="en-IE" w:eastAsia="en-IE"/>
        </w:rPr>
        <w:t>e</w:t>
      </w:r>
      <w:r w:rsidRPr="000759F5">
        <w:rPr>
          <w:rFonts w:ascii="Arial" w:hAnsi="Arial" w:cs="Arial"/>
          <w:spacing w:val="-1"/>
          <w:lang w:val="en-IE" w:eastAsia="en-IE"/>
        </w:rPr>
        <w:t>c</w:t>
      </w:r>
      <w:r w:rsidRPr="000759F5">
        <w:rPr>
          <w:rFonts w:ascii="Arial" w:hAnsi="Arial" w:cs="Arial"/>
          <w:lang w:val="en-IE" w:eastAsia="en-IE"/>
        </w:rPr>
        <w:t>t</w:t>
      </w:r>
      <w:r w:rsidRPr="000759F5">
        <w:rPr>
          <w:rFonts w:ascii="Arial" w:hAnsi="Arial" w:cs="Arial"/>
          <w:spacing w:val="26"/>
          <w:lang w:val="en-IE" w:eastAsia="en-IE"/>
        </w:rPr>
        <w:t xml:space="preserve"> </w:t>
      </w:r>
      <w:r w:rsidRPr="000759F5">
        <w:rPr>
          <w:rFonts w:ascii="Arial" w:hAnsi="Arial" w:cs="Arial"/>
          <w:lang w:val="en-IE" w:eastAsia="en-IE"/>
        </w:rPr>
        <w:t>to the rights of the Contractor under</w:t>
      </w:r>
      <w:r w:rsidRPr="000759F5">
        <w:rPr>
          <w:rFonts w:ascii="Arial" w:hAnsi="Arial" w:cs="Arial"/>
          <w:sz w:val="22"/>
          <w:szCs w:val="22"/>
          <w:lang w:val="en-IE" w:eastAsia="en-IE"/>
        </w:rPr>
        <w:t xml:space="preserve"> </w:t>
      </w:r>
      <w:r w:rsidRPr="000759F5">
        <w:rPr>
          <w:rFonts w:ascii="Arial" w:hAnsi="Arial" w:cs="Arial"/>
          <w:lang w:val="en-IE" w:eastAsia="en-IE"/>
        </w:rPr>
        <w:t>Article 8 should he dispute any such instruction</w:t>
      </w:r>
      <w:r w:rsidRPr="000759F5">
        <w:rPr>
          <w:rFonts w:ascii="Arial" w:hAnsi="Arial" w:cs="Arial"/>
          <w:sz w:val="22"/>
          <w:szCs w:val="22"/>
          <w:lang w:val="en-IE" w:eastAsia="en-IE"/>
        </w:rPr>
        <w:t>.</w:t>
      </w:r>
    </w:p>
    <w:p w14:paraId="3F3D8C45" w14:textId="24A8F027" w:rsidR="00B60FBD" w:rsidRPr="000759F5" w:rsidRDefault="00B60FBD" w:rsidP="00B60FBD">
      <w:pPr>
        <w:widowControl w:val="0"/>
        <w:autoSpaceDE w:val="0"/>
        <w:autoSpaceDN w:val="0"/>
        <w:adjustRightInd w:val="0"/>
        <w:ind w:left="590" w:right="90"/>
        <w:jc w:val="both"/>
        <w:rPr>
          <w:rFonts w:ascii="Arial" w:hAnsi="Arial" w:cs="Arial"/>
          <w:lang w:val="en-IE" w:eastAsia="en-IE"/>
        </w:rPr>
      </w:pPr>
      <w:r w:rsidRPr="000759F5">
        <w:rPr>
          <w:rFonts w:ascii="Arial" w:hAnsi="Arial" w:cs="Arial"/>
          <w:sz w:val="22"/>
          <w:szCs w:val="22"/>
          <w:lang w:val="en-IE" w:eastAsia="en-IE"/>
        </w:rPr>
        <w:br w:type="page"/>
      </w:r>
    </w:p>
    <w:p w14:paraId="3F3D8C46" w14:textId="06FE6F2B" w:rsidR="00B60FBD" w:rsidRPr="000759F5" w:rsidRDefault="00B60FBD" w:rsidP="00B60FBD">
      <w:pPr>
        <w:jc w:val="center"/>
        <w:outlineLvl w:val="0"/>
        <w:rPr>
          <w:rFonts w:ascii="Arial" w:hAnsi="Arial" w:cs="Arial"/>
          <w:b/>
          <w:caps/>
        </w:rPr>
      </w:pPr>
      <w:r w:rsidRPr="000759F5">
        <w:rPr>
          <w:rFonts w:ascii="Arial" w:hAnsi="Arial" w:cs="Arial"/>
          <w:b/>
          <w:caps/>
        </w:rPr>
        <w:lastRenderedPageBreak/>
        <w:t>Special Conditions</w:t>
      </w:r>
    </w:p>
    <w:p w14:paraId="3F3D8C47" w14:textId="77777777" w:rsidR="00B60FBD" w:rsidRPr="000759F5" w:rsidRDefault="00B60FBD" w:rsidP="00B60FBD">
      <w:pPr>
        <w:jc w:val="both"/>
        <w:rPr>
          <w:rFonts w:ascii="Arial" w:hAnsi="Arial" w:cs="Arial"/>
          <w:b/>
        </w:rPr>
      </w:pPr>
    </w:p>
    <w:p w14:paraId="3F3D8C48" w14:textId="77777777" w:rsidR="00B60FBD" w:rsidRPr="000759F5" w:rsidRDefault="00B60FBD" w:rsidP="00B60FBD">
      <w:pPr>
        <w:ind w:left="709" w:hanging="709"/>
        <w:jc w:val="both"/>
        <w:rPr>
          <w:rFonts w:ascii="Arial" w:hAnsi="Arial" w:cs="Arial"/>
          <w:b/>
          <w:caps/>
        </w:rPr>
      </w:pPr>
      <w:r w:rsidRPr="000759F5">
        <w:rPr>
          <w:rFonts w:ascii="Arial" w:hAnsi="Arial" w:cs="Arial"/>
          <w:b/>
          <w:caps/>
        </w:rPr>
        <w:t>Article 1 - Subject</w:t>
      </w:r>
    </w:p>
    <w:p w14:paraId="3F3D8C49" w14:textId="77777777" w:rsidR="00B60FBD" w:rsidRPr="000759F5" w:rsidRDefault="00B60FBD" w:rsidP="00B60FBD">
      <w:pPr>
        <w:spacing w:after="120"/>
        <w:ind w:left="709" w:hanging="709"/>
        <w:jc w:val="both"/>
        <w:rPr>
          <w:rFonts w:ascii="Arial" w:hAnsi="Arial" w:cs="Arial"/>
          <w:b/>
        </w:rPr>
      </w:pPr>
    </w:p>
    <w:p w14:paraId="3F3D8C4B" w14:textId="33DD58A7" w:rsidR="00B60FBD" w:rsidRPr="000759F5" w:rsidRDefault="00B60FBD" w:rsidP="00B81748">
      <w:pPr>
        <w:widowControl w:val="0"/>
        <w:tabs>
          <w:tab w:val="left" w:pos="800"/>
        </w:tabs>
        <w:autoSpaceDE w:val="0"/>
        <w:autoSpaceDN w:val="0"/>
        <w:adjustRightInd w:val="0"/>
        <w:spacing w:before="29"/>
        <w:ind w:left="108"/>
        <w:rPr>
          <w:rFonts w:ascii="Arial" w:hAnsi="Arial" w:cs="Arial"/>
          <w:lang w:val="en-IE" w:eastAsia="en-IE"/>
        </w:rPr>
      </w:pPr>
      <w:r w:rsidRPr="000759F5">
        <w:rPr>
          <w:rFonts w:ascii="Arial" w:hAnsi="Arial" w:cs="Arial"/>
          <w:b/>
          <w:bCs/>
          <w:lang w:val="en-IE" w:eastAsia="en-IE"/>
        </w:rPr>
        <w:t>1.1</w:t>
      </w:r>
      <w:r w:rsidRPr="000759F5">
        <w:rPr>
          <w:rFonts w:ascii="Arial" w:hAnsi="Arial" w:cs="Arial"/>
          <w:b/>
          <w:bCs/>
          <w:lang w:val="en-IE" w:eastAsia="en-IE"/>
        </w:rPr>
        <w:tab/>
      </w:r>
      <w:r w:rsidRPr="000759F5">
        <w:rPr>
          <w:rFonts w:ascii="Arial" w:hAnsi="Arial" w:cs="Arial"/>
          <w:lang w:val="en-IE" w:eastAsia="en-IE"/>
        </w:rPr>
        <w:t>The subject of the Contract is:</w:t>
      </w:r>
    </w:p>
    <w:p w14:paraId="3F3D8C4C" w14:textId="77777777" w:rsidR="00B60FBD" w:rsidRPr="000759F5" w:rsidRDefault="00B60FBD" w:rsidP="00B60FBD">
      <w:pPr>
        <w:widowControl w:val="0"/>
        <w:autoSpaceDE w:val="0"/>
        <w:autoSpaceDN w:val="0"/>
        <w:adjustRightInd w:val="0"/>
        <w:spacing w:line="120" w:lineRule="exact"/>
        <w:rPr>
          <w:rFonts w:ascii="Arial" w:hAnsi="Arial" w:cs="Arial"/>
          <w:lang w:val="en-IE" w:eastAsia="en-IE"/>
        </w:rPr>
      </w:pPr>
    </w:p>
    <w:p w14:paraId="3F3D8C4D" w14:textId="74230731" w:rsidR="00B60FBD" w:rsidRPr="000759F5" w:rsidRDefault="00B60FBD" w:rsidP="00B60FBD">
      <w:pPr>
        <w:widowControl w:val="0"/>
        <w:tabs>
          <w:tab w:val="left" w:pos="800"/>
        </w:tabs>
        <w:autoSpaceDE w:val="0"/>
        <w:autoSpaceDN w:val="0"/>
        <w:adjustRightInd w:val="0"/>
        <w:ind w:left="1418" w:right="72" w:hanging="618"/>
        <w:jc w:val="both"/>
        <w:rPr>
          <w:rFonts w:ascii="Arial" w:hAnsi="Arial" w:cs="Arial"/>
          <w:lang w:val="en-IE" w:eastAsia="en-IE"/>
        </w:rPr>
      </w:pPr>
      <w:r w:rsidRPr="000759F5">
        <w:rPr>
          <w:rFonts w:ascii="Arial" w:hAnsi="Arial" w:cs="Arial"/>
          <w:lang w:val="en-IE" w:eastAsia="en-IE"/>
        </w:rPr>
        <w:t>-</w:t>
      </w:r>
      <w:r w:rsidRPr="000759F5">
        <w:rPr>
          <w:rFonts w:ascii="Arial" w:hAnsi="Arial" w:cs="Arial"/>
          <w:lang w:val="en-IE" w:eastAsia="en-IE"/>
        </w:rPr>
        <w:tab/>
      </w:r>
      <w:proofErr w:type="gramStart"/>
      <w:r w:rsidRPr="000759F5">
        <w:rPr>
          <w:rFonts w:ascii="Arial" w:hAnsi="Arial" w:cs="Arial"/>
          <w:lang w:val="en-IE" w:eastAsia="en-IE"/>
        </w:rPr>
        <w:t>the</w:t>
      </w:r>
      <w:proofErr w:type="gramEnd"/>
      <w:r w:rsidRPr="000759F5">
        <w:rPr>
          <w:rFonts w:ascii="Arial" w:hAnsi="Arial" w:cs="Arial"/>
          <w:spacing w:val="25"/>
          <w:lang w:val="en-IE" w:eastAsia="en-IE"/>
        </w:rPr>
        <w:t xml:space="preserve"> </w:t>
      </w:r>
      <w:r w:rsidRPr="000759F5">
        <w:rPr>
          <w:rFonts w:ascii="Arial" w:hAnsi="Arial" w:cs="Arial"/>
          <w:lang w:val="en-IE" w:eastAsia="en-IE"/>
        </w:rPr>
        <w:t>s</w:t>
      </w:r>
      <w:r w:rsidRPr="000759F5">
        <w:rPr>
          <w:rFonts w:ascii="Arial" w:hAnsi="Arial" w:cs="Arial"/>
          <w:spacing w:val="-1"/>
          <w:lang w:val="en-IE" w:eastAsia="en-IE"/>
        </w:rPr>
        <w:t>a</w:t>
      </w:r>
      <w:r w:rsidRPr="000759F5">
        <w:rPr>
          <w:rFonts w:ascii="Arial" w:hAnsi="Arial" w:cs="Arial"/>
          <w:lang w:val="en-IE" w:eastAsia="en-IE"/>
        </w:rPr>
        <w:t>le</w:t>
      </w:r>
      <w:r w:rsidR="00B204A3">
        <w:rPr>
          <w:rFonts w:ascii="Arial" w:hAnsi="Arial" w:cs="Arial"/>
          <w:lang w:val="en-IE" w:eastAsia="en-IE"/>
        </w:rPr>
        <w:t xml:space="preserve"> </w:t>
      </w:r>
      <w:r w:rsidR="00B204A3" w:rsidRPr="00B204A3">
        <w:rPr>
          <w:rFonts w:ascii="Arial" w:hAnsi="Arial" w:cs="Arial"/>
          <w:lang w:eastAsia="en-IE"/>
        </w:rPr>
        <w:t>of Multifunctional Devices (MFD) and Printers,</w:t>
      </w:r>
      <w:r w:rsidR="00B204A3">
        <w:rPr>
          <w:rFonts w:ascii="Arial" w:hAnsi="Arial" w:cs="Arial"/>
          <w:lang w:eastAsia="en-IE"/>
        </w:rPr>
        <w:t xml:space="preserve"> their options and accessories</w:t>
      </w:r>
      <w:r w:rsidRPr="000759F5">
        <w:rPr>
          <w:rFonts w:ascii="Arial" w:hAnsi="Arial" w:cs="Arial"/>
          <w:lang w:val="en-IE" w:eastAsia="en-IE"/>
        </w:rPr>
        <w:t xml:space="preserve">, and the provision of </w:t>
      </w:r>
      <w:r w:rsidR="00B204A3" w:rsidRPr="00B204A3">
        <w:rPr>
          <w:rFonts w:ascii="Arial" w:hAnsi="Arial" w:cs="Arial"/>
          <w:spacing w:val="-2"/>
          <w:lang w:eastAsia="en-IE"/>
        </w:rPr>
        <w:t>Operational Maintenance</w:t>
      </w:r>
      <w:r w:rsidRPr="000759F5">
        <w:rPr>
          <w:rFonts w:ascii="Arial" w:hAnsi="Arial" w:cs="Arial"/>
          <w:lang w:val="en-IE" w:eastAsia="en-IE"/>
        </w:rPr>
        <w:t>,</w:t>
      </w:r>
    </w:p>
    <w:p w14:paraId="3F3D8C52" w14:textId="77777777" w:rsidR="00B60FBD" w:rsidRPr="000759F5" w:rsidRDefault="00B60FBD" w:rsidP="0071590D">
      <w:pPr>
        <w:widowControl w:val="0"/>
        <w:tabs>
          <w:tab w:val="left" w:pos="800"/>
        </w:tabs>
        <w:autoSpaceDE w:val="0"/>
        <w:autoSpaceDN w:val="0"/>
        <w:adjustRightInd w:val="0"/>
        <w:ind w:right="73"/>
        <w:jc w:val="both"/>
        <w:rPr>
          <w:rFonts w:ascii="Arial" w:hAnsi="Arial" w:cs="Arial"/>
          <w:lang w:val="en-IE" w:eastAsia="en-IE"/>
        </w:rPr>
      </w:pPr>
    </w:p>
    <w:p w14:paraId="3F3D8C53" w14:textId="0F44805F" w:rsidR="00B60FBD" w:rsidRPr="0062674D" w:rsidRDefault="00B60FBD" w:rsidP="0062674D">
      <w:pPr>
        <w:widowControl w:val="0"/>
        <w:tabs>
          <w:tab w:val="left" w:pos="800"/>
        </w:tabs>
        <w:autoSpaceDE w:val="0"/>
        <w:autoSpaceDN w:val="0"/>
        <w:adjustRightInd w:val="0"/>
        <w:ind w:left="1418" w:right="73" w:hanging="618"/>
        <w:jc w:val="both"/>
        <w:rPr>
          <w:rFonts w:ascii="Arial" w:hAnsi="Arial" w:cs="Arial"/>
          <w:lang w:val="en-IE" w:eastAsia="en-IE"/>
        </w:rPr>
      </w:pPr>
      <w:r w:rsidRPr="000759F5">
        <w:rPr>
          <w:rFonts w:ascii="Arial" w:hAnsi="Arial" w:cs="Arial"/>
          <w:lang w:val="en-IE" w:eastAsia="en-IE"/>
        </w:rPr>
        <w:t>-</w:t>
      </w:r>
      <w:r w:rsidRPr="000759F5">
        <w:rPr>
          <w:rFonts w:ascii="Arial" w:hAnsi="Arial" w:cs="Arial"/>
          <w:lang w:val="en-IE" w:eastAsia="en-IE"/>
        </w:rPr>
        <w:tab/>
      </w:r>
      <w:proofErr w:type="gramStart"/>
      <w:r w:rsidRPr="0062674D">
        <w:rPr>
          <w:rFonts w:ascii="Arial" w:hAnsi="Arial" w:cs="Arial"/>
          <w:lang w:val="en-IE" w:eastAsia="en-IE"/>
        </w:rPr>
        <w:t>the</w:t>
      </w:r>
      <w:proofErr w:type="gramEnd"/>
      <w:r w:rsidRPr="0062674D">
        <w:rPr>
          <w:rFonts w:ascii="Arial" w:hAnsi="Arial" w:cs="Arial"/>
          <w:lang w:val="en-IE" w:eastAsia="en-IE"/>
        </w:rPr>
        <w:t xml:space="preserve"> provision to EMSA of </w:t>
      </w:r>
      <w:r w:rsidR="00B204A3" w:rsidRPr="00B204A3">
        <w:rPr>
          <w:rFonts w:ascii="Arial" w:hAnsi="Arial" w:cs="Arial"/>
          <w:lang w:eastAsia="en-IE"/>
        </w:rPr>
        <w:t>the Additional Services</w:t>
      </w:r>
      <w:r w:rsidRPr="0062674D">
        <w:rPr>
          <w:rFonts w:ascii="Arial" w:hAnsi="Arial" w:cs="Arial"/>
          <w:lang w:val="en-IE" w:eastAsia="en-IE"/>
        </w:rPr>
        <w:t xml:space="preserve">, as set out in the Annex, being related to the provision of </w:t>
      </w:r>
      <w:r w:rsidRPr="00B00214">
        <w:rPr>
          <w:rFonts w:ascii="Arial" w:hAnsi="Arial" w:cs="Arial"/>
          <w:lang w:val="en-IE" w:eastAsia="en-IE"/>
        </w:rPr>
        <w:t>Product</w:t>
      </w:r>
      <w:r w:rsidR="00B00214">
        <w:rPr>
          <w:rFonts w:ascii="Arial" w:hAnsi="Arial" w:cs="Arial"/>
          <w:lang w:val="en-IE" w:eastAsia="en-IE"/>
        </w:rPr>
        <w:t>s</w:t>
      </w:r>
      <w:r w:rsidR="00B204A3">
        <w:rPr>
          <w:rFonts w:ascii="Arial" w:hAnsi="Arial" w:cs="Arial"/>
          <w:lang w:val="en-IE" w:eastAsia="en-IE"/>
        </w:rPr>
        <w:t>.</w:t>
      </w:r>
    </w:p>
    <w:p w14:paraId="3F3D8C58" w14:textId="77777777" w:rsidR="00B60FBD" w:rsidRPr="00B00214" w:rsidRDefault="00B60FBD" w:rsidP="00B60FBD">
      <w:pPr>
        <w:widowControl w:val="0"/>
        <w:autoSpaceDE w:val="0"/>
        <w:autoSpaceDN w:val="0"/>
        <w:adjustRightInd w:val="0"/>
        <w:spacing w:line="240" w:lineRule="exact"/>
        <w:ind w:left="80"/>
        <w:rPr>
          <w:rFonts w:ascii="Arial" w:hAnsi="Arial" w:cs="Arial"/>
          <w:lang w:val="en-IE" w:eastAsia="en-IE"/>
        </w:rPr>
      </w:pPr>
    </w:p>
    <w:p w14:paraId="3F3D8C59" w14:textId="584D6C33" w:rsidR="00B60FBD" w:rsidRPr="000759F5" w:rsidRDefault="00B60FBD" w:rsidP="00B60FBD">
      <w:pPr>
        <w:widowControl w:val="0"/>
        <w:autoSpaceDE w:val="0"/>
        <w:autoSpaceDN w:val="0"/>
        <w:adjustRightInd w:val="0"/>
        <w:ind w:left="817"/>
        <w:jc w:val="both"/>
        <w:rPr>
          <w:rFonts w:ascii="Arial" w:hAnsi="Arial" w:cs="Arial"/>
          <w:lang w:val="en-IE" w:eastAsia="en-IE"/>
        </w:rPr>
      </w:pPr>
      <w:r w:rsidRPr="00B00214">
        <w:rPr>
          <w:rFonts w:ascii="Arial" w:hAnsi="Arial" w:cs="Arial"/>
          <w:lang w:val="en-IE" w:eastAsia="en-IE"/>
        </w:rPr>
        <w:t>The</w:t>
      </w:r>
      <w:r w:rsidRPr="00B00214">
        <w:rPr>
          <w:rFonts w:ascii="Arial" w:hAnsi="Arial" w:cs="Arial"/>
          <w:spacing w:val="32"/>
          <w:lang w:val="en-IE" w:eastAsia="en-IE"/>
        </w:rPr>
        <w:t xml:space="preserve"> </w:t>
      </w:r>
      <w:r w:rsidRPr="00B00214">
        <w:rPr>
          <w:rFonts w:ascii="Arial" w:hAnsi="Arial" w:cs="Arial"/>
          <w:iCs/>
          <w:lang w:val="en-IE" w:eastAsia="en-IE"/>
        </w:rPr>
        <w:t>Products</w:t>
      </w:r>
      <w:r w:rsidRPr="00B00214">
        <w:rPr>
          <w:rFonts w:ascii="Arial" w:hAnsi="Arial" w:cs="Arial"/>
          <w:iCs/>
          <w:spacing w:val="33"/>
          <w:lang w:val="en-IE" w:eastAsia="en-IE"/>
        </w:rPr>
        <w:t xml:space="preserve"> </w:t>
      </w:r>
      <w:r w:rsidRPr="00B00214">
        <w:rPr>
          <w:rFonts w:ascii="Arial" w:hAnsi="Arial" w:cs="Arial"/>
          <w:lang w:val="en-IE" w:eastAsia="en-IE"/>
        </w:rPr>
        <w:t>and</w:t>
      </w:r>
      <w:r w:rsidRPr="00B00214">
        <w:rPr>
          <w:rFonts w:ascii="Arial" w:hAnsi="Arial" w:cs="Arial"/>
          <w:spacing w:val="32"/>
          <w:lang w:val="en-IE" w:eastAsia="en-IE"/>
        </w:rPr>
        <w:t xml:space="preserve"> </w:t>
      </w:r>
      <w:r w:rsidRPr="00B00214">
        <w:rPr>
          <w:rFonts w:ascii="Arial" w:hAnsi="Arial" w:cs="Arial"/>
          <w:iCs/>
          <w:lang w:val="en-IE" w:eastAsia="en-IE"/>
        </w:rPr>
        <w:t>Services</w:t>
      </w:r>
      <w:r w:rsidRPr="000759F5">
        <w:rPr>
          <w:rFonts w:ascii="Arial" w:hAnsi="Arial" w:cs="Arial"/>
          <w:i/>
          <w:iCs/>
          <w:spacing w:val="32"/>
          <w:lang w:val="en-IE" w:eastAsia="en-IE"/>
        </w:rPr>
        <w:t xml:space="preserve"> </w:t>
      </w:r>
      <w:r w:rsidRPr="000759F5">
        <w:rPr>
          <w:rFonts w:ascii="Arial" w:hAnsi="Arial" w:cs="Arial"/>
          <w:lang w:val="en-IE" w:eastAsia="en-IE"/>
        </w:rPr>
        <w:t>covered</w:t>
      </w:r>
      <w:r w:rsidRPr="000759F5">
        <w:rPr>
          <w:rFonts w:ascii="Arial" w:hAnsi="Arial" w:cs="Arial"/>
          <w:spacing w:val="32"/>
          <w:lang w:val="en-IE" w:eastAsia="en-IE"/>
        </w:rPr>
        <w:t xml:space="preserve"> </w:t>
      </w:r>
      <w:r w:rsidRPr="000759F5">
        <w:rPr>
          <w:rFonts w:ascii="Arial" w:hAnsi="Arial" w:cs="Arial"/>
          <w:lang w:val="en-IE" w:eastAsia="en-IE"/>
        </w:rPr>
        <w:t>by</w:t>
      </w:r>
      <w:r w:rsidRPr="000759F5">
        <w:rPr>
          <w:rFonts w:ascii="Arial" w:hAnsi="Arial" w:cs="Arial"/>
          <w:spacing w:val="32"/>
          <w:lang w:val="en-IE" w:eastAsia="en-IE"/>
        </w:rPr>
        <w:t xml:space="preserve"> </w:t>
      </w:r>
      <w:r w:rsidRPr="000759F5">
        <w:rPr>
          <w:rFonts w:ascii="Arial" w:hAnsi="Arial" w:cs="Arial"/>
          <w:lang w:val="en-IE" w:eastAsia="en-IE"/>
        </w:rPr>
        <w:t>this</w:t>
      </w:r>
      <w:r w:rsidRPr="000759F5">
        <w:rPr>
          <w:rFonts w:ascii="Arial" w:hAnsi="Arial" w:cs="Arial"/>
          <w:spacing w:val="32"/>
          <w:lang w:val="en-IE" w:eastAsia="en-IE"/>
        </w:rPr>
        <w:t xml:space="preserve"> </w:t>
      </w:r>
      <w:r w:rsidRPr="000759F5">
        <w:rPr>
          <w:rFonts w:ascii="Arial" w:hAnsi="Arial" w:cs="Arial"/>
          <w:lang w:val="en-IE" w:eastAsia="en-IE"/>
        </w:rPr>
        <w:t>Contract</w:t>
      </w:r>
      <w:r w:rsidRPr="000759F5">
        <w:rPr>
          <w:rFonts w:ascii="Arial" w:hAnsi="Arial" w:cs="Arial"/>
          <w:spacing w:val="32"/>
          <w:lang w:val="en-IE" w:eastAsia="en-IE"/>
        </w:rPr>
        <w:t xml:space="preserve"> </w:t>
      </w:r>
      <w:r w:rsidRPr="000759F5">
        <w:rPr>
          <w:rFonts w:ascii="Arial" w:hAnsi="Arial" w:cs="Arial"/>
          <w:lang w:val="en-IE" w:eastAsia="en-IE"/>
        </w:rPr>
        <w:t>a</w:t>
      </w:r>
      <w:r w:rsidRPr="000759F5">
        <w:rPr>
          <w:rFonts w:ascii="Arial" w:hAnsi="Arial" w:cs="Arial"/>
          <w:spacing w:val="1"/>
          <w:lang w:val="en-IE" w:eastAsia="en-IE"/>
        </w:rPr>
        <w:t>r</w:t>
      </w:r>
      <w:r w:rsidRPr="000759F5">
        <w:rPr>
          <w:rFonts w:ascii="Arial" w:hAnsi="Arial" w:cs="Arial"/>
          <w:lang w:val="en-IE" w:eastAsia="en-IE"/>
        </w:rPr>
        <w:t>e</w:t>
      </w:r>
      <w:r w:rsidRPr="000759F5">
        <w:rPr>
          <w:rFonts w:ascii="Arial" w:hAnsi="Arial" w:cs="Arial"/>
          <w:spacing w:val="32"/>
          <w:lang w:val="en-IE" w:eastAsia="en-IE"/>
        </w:rPr>
        <w:t xml:space="preserve"> </w:t>
      </w:r>
      <w:r w:rsidRPr="000759F5">
        <w:rPr>
          <w:rFonts w:ascii="Arial" w:hAnsi="Arial" w:cs="Arial"/>
          <w:lang w:val="en-IE" w:eastAsia="en-IE"/>
        </w:rPr>
        <w:t>listed</w:t>
      </w:r>
      <w:r w:rsidRPr="000759F5">
        <w:rPr>
          <w:rFonts w:ascii="Arial" w:hAnsi="Arial" w:cs="Arial"/>
          <w:spacing w:val="32"/>
          <w:lang w:val="en-IE" w:eastAsia="en-IE"/>
        </w:rPr>
        <w:t xml:space="preserve"> </w:t>
      </w:r>
      <w:r w:rsidRPr="000759F5">
        <w:rPr>
          <w:rFonts w:ascii="Arial" w:hAnsi="Arial" w:cs="Arial"/>
          <w:lang w:val="en-IE" w:eastAsia="en-IE"/>
        </w:rPr>
        <w:t>in</w:t>
      </w:r>
      <w:r w:rsidRPr="000759F5">
        <w:rPr>
          <w:rFonts w:ascii="Arial" w:hAnsi="Arial" w:cs="Arial"/>
          <w:spacing w:val="32"/>
          <w:lang w:val="en-IE" w:eastAsia="en-IE"/>
        </w:rPr>
        <w:t xml:space="preserve"> </w:t>
      </w:r>
      <w:r w:rsidRPr="000759F5">
        <w:rPr>
          <w:rFonts w:ascii="Arial" w:hAnsi="Arial" w:cs="Arial"/>
          <w:lang w:val="en-IE" w:eastAsia="en-IE"/>
        </w:rPr>
        <w:t>Annex</w:t>
      </w:r>
      <w:r w:rsidRPr="000759F5">
        <w:rPr>
          <w:rFonts w:ascii="Arial" w:hAnsi="Arial" w:cs="Arial"/>
          <w:spacing w:val="32"/>
          <w:lang w:val="en-IE" w:eastAsia="en-IE"/>
        </w:rPr>
        <w:t xml:space="preserve"> </w:t>
      </w:r>
      <w:r w:rsidRPr="000759F5">
        <w:rPr>
          <w:rFonts w:ascii="Arial" w:hAnsi="Arial" w:cs="Arial"/>
          <w:lang w:val="en-IE" w:eastAsia="en-IE"/>
        </w:rPr>
        <w:t>IV</w:t>
      </w:r>
      <w:r w:rsidRPr="000759F5">
        <w:rPr>
          <w:rFonts w:ascii="Arial" w:hAnsi="Arial" w:cs="Arial"/>
          <w:spacing w:val="32"/>
          <w:lang w:val="en-IE" w:eastAsia="en-IE"/>
        </w:rPr>
        <w:t xml:space="preserve"> </w:t>
      </w:r>
      <w:r w:rsidRPr="000759F5">
        <w:rPr>
          <w:rFonts w:ascii="Arial" w:hAnsi="Arial" w:cs="Arial"/>
          <w:lang w:val="en-IE" w:eastAsia="en-IE"/>
        </w:rPr>
        <w:t>and Annex V.</w:t>
      </w:r>
    </w:p>
    <w:p w14:paraId="3F3D8C5A" w14:textId="77777777" w:rsidR="00B60FBD" w:rsidRPr="000759F5" w:rsidRDefault="00B60FBD" w:rsidP="00B60FBD">
      <w:pPr>
        <w:widowControl w:val="0"/>
        <w:autoSpaceDE w:val="0"/>
        <w:autoSpaceDN w:val="0"/>
        <w:adjustRightInd w:val="0"/>
        <w:spacing w:line="240" w:lineRule="exact"/>
        <w:rPr>
          <w:rFonts w:ascii="Arial" w:hAnsi="Arial" w:cs="Arial"/>
          <w:lang w:val="en-IE" w:eastAsia="en-IE"/>
        </w:rPr>
      </w:pPr>
    </w:p>
    <w:p w14:paraId="3F3D8C5B" w14:textId="51FD8471" w:rsidR="00B60FBD" w:rsidRPr="000759F5" w:rsidRDefault="00B60FBD" w:rsidP="00B60FBD">
      <w:pPr>
        <w:widowControl w:val="0"/>
        <w:tabs>
          <w:tab w:val="left" w:pos="800"/>
        </w:tabs>
        <w:autoSpaceDE w:val="0"/>
        <w:autoSpaceDN w:val="0"/>
        <w:adjustRightInd w:val="0"/>
        <w:ind w:left="817" w:right="74" w:hanging="709"/>
        <w:jc w:val="both"/>
        <w:rPr>
          <w:rFonts w:ascii="Arial" w:hAnsi="Arial" w:cs="Arial"/>
          <w:lang w:val="en-IE" w:eastAsia="en-IE"/>
        </w:rPr>
      </w:pPr>
      <w:r w:rsidRPr="000759F5">
        <w:rPr>
          <w:rFonts w:ascii="Arial" w:hAnsi="Arial" w:cs="Arial"/>
          <w:b/>
          <w:bCs/>
          <w:lang w:val="en-IE" w:eastAsia="en-IE"/>
        </w:rPr>
        <w:t>1.2</w:t>
      </w:r>
      <w:r w:rsidRPr="000759F5">
        <w:rPr>
          <w:rFonts w:ascii="Arial" w:hAnsi="Arial" w:cs="Arial"/>
          <w:b/>
          <w:bCs/>
          <w:lang w:val="en-IE" w:eastAsia="en-IE"/>
        </w:rPr>
        <w:tab/>
      </w:r>
      <w:r w:rsidRPr="000759F5">
        <w:rPr>
          <w:rFonts w:ascii="Arial" w:hAnsi="Arial" w:cs="Arial"/>
          <w:lang w:val="en-IE" w:eastAsia="en-IE"/>
        </w:rPr>
        <w:t>Upon</w:t>
      </w:r>
      <w:r w:rsidRPr="000759F5">
        <w:rPr>
          <w:rFonts w:ascii="Arial" w:hAnsi="Arial" w:cs="Arial"/>
          <w:spacing w:val="24"/>
          <w:lang w:val="en-IE" w:eastAsia="en-IE"/>
        </w:rPr>
        <w:t xml:space="preserve"> </w:t>
      </w:r>
      <w:r w:rsidRPr="000759F5">
        <w:rPr>
          <w:rFonts w:ascii="Arial" w:hAnsi="Arial" w:cs="Arial"/>
          <w:lang w:val="en-IE" w:eastAsia="en-IE"/>
        </w:rPr>
        <w:t>i</w:t>
      </w:r>
      <w:r w:rsidRPr="000759F5">
        <w:rPr>
          <w:rFonts w:ascii="Arial" w:hAnsi="Arial" w:cs="Arial"/>
          <w:spacing w:val="-2"/>
          <w:lang w:val="en-IE" w:eastAsia="en-IE"/>
        </w:rPr>
        <w:t>m</w:t>
      </w:r>
      <w:r w:rsidRPr="000759F5">
        <w:rPr>
          <w:rFonts w:ascii="Arial" w:hAnsi="Arial" w:cs="Arial"/>
          <w:lang w:val="en-IE" w:eastAsia="en-IE"/>
        </w:rPr>
        <w:t>pl</w:t>
      </w:r>
      <w:r w:rsidRPr="000759F5">
        <w:rPr>
          <w:rFonts w:ascii="Arial" w:hAnsi="Arial" w:cs="Arial"/>
          <w:spacing w:val="1"/>
          <w:lang w:val="en-IE" w:eastAsia="en-IE"/>
        </w:rPr>
        <w:t>e</w:t>
      </w:r>
      <w:r w:rsidRPr="000759F5">
        <w:rPr>
          <w:rFonts w:ascii="Arial" w:hAnsi="Arial" w:cs="Arial"/>
          <w:spacing w:val="-2"/>
          <w:lang w:val="en-IE" w:eastAsia="en-IE"/>
        </w:rPr>
        <w:t>m</w:t>
      </w:r>
      <w:r w:rsidRPr="000759F5">
        <w:rPr>
          <w:rFonts w:ascii="Arial" w:hAnsi="Arial" w:cs="Arial"/>
          <w:lang w:val="en-IE" w:eastAsia="en-IE"/>
        </w:rPr>
        <w:t>entation</w:t>
      </w:r>
      <w:r w:rsidRPr="000759F5">
        <w:rPr>
          <w:rFonts w:ascii="Arial" w:hAnsi="Arial" w:cs="Arial"/>
          <w:spacing w:val="24"/>
          <w:lang w:val="en-IE" w:eastAsia="en-IE"/>
        </w:rPr>
        <w:t xml:space="preserve"> </w:t>
      </w:r>
      <w:r w:rsidRPr="000759F5">
        <w:rPr>
          <w:rFonts w:ascii="Arial" w:hAnsi="Arial" w:cs="Arial"/>
          <w:lang w:val="en-IE" w:eastAsia="en-IE"/>
        </w:rPr>
        <w:t>of</w:t>
      </w:r>
      <w:r w:rsidRPr="000759F5">
        <w:rPr>
          <w:rFonts w:ascii="Arial" w:hAnsi="Arial" w:cs="Arial"/>
          <w:spacing w:val="24"/>
          <w:lang w:val="en-IE" w:eastAsia="en-IE"/>
        </w:rPr>
        <w:t xml:space="preserve"> </w:t>
      </w:r>
      <w:r w:rsidRPr="000759F5">
        <w:rPr>
          <w:rFonts w:ascii="Arial" w:hAnsi="Arial" w:cs="Arial"/>
          <w:lang w:val="en-IE" w:eastAsia="en-IE"/>
        </w:rPr>
        <w:t>the</w:t>
      </w:r>
      <w:r w:rsidRPr="000759F5">
        <w:rPr>
          <w:rFonts w:ascii="Arial" w:hAnsi="Arial" w:cs="Arial"/>
          <w:spacing w:val="24"/>
          <w:lang w:val="en-IE" w:eastAsia="en-IE"/>
        </w:rPr>
        <w:t xml:space="preserve"> </w:t>
      </w:r>
      <w:r w:rsidRPr="000759F5">
        <w:rPr>
          <w:rFonts w:ascii="Arial" w:hAnsi="Arial" w:cs="Arial"/>
          <w:lang w:val="en-IE" w:eastAsia="en-IE"/>
        </w:rPr>
        <w:t>Contrac</w:t>
      </w:r>
      <w:r w:rsidRPr="000759F5">
        <w:rPr>
          <w:rFonts w:ascii="Arial" w:hAnsi="Arial" w:cs="Arial"/>
          <w:spacing w:val="-1"/>
          <w:lang w:val="en-IE" w:eastAsia="en-IE"/>
        </w:rPr>
        <w:t>t</w:t>
      </w:r>
      <w:r w:rsidRPr="000759F5">
        <w:rPr>
          <w:rFonts w:ascii="Arial" w:hAnsi="Arial" w:cs="Arial"/>
          <w:lang w:val="en-IE" w:eastAsia="en-IE"/>
        </w:rPr>
        <w:t>,</w:t>
      </w:r>
      <w:r w:rsidRPr="000759F5">
        <w:rPr>
          <w:rFonts w:ascii="Arial" w:hAnsi="Arial" w:cs="Arial"/>
          <w:spacing w:val="24"/>
          <w:lang w:val="en-IE" w:eastAsia="en-IE"/>
        </w:rPr>
        <w:t xml:space="preserve"> </w:t>
      </w:r>
      <w:r w:rsidRPr="000759F5">
        <w:rPr>
          <w:rFonts w:ascii="Arial" w:hAnsi="Arial" w:cs="Arial"/>
          <w:lang w:val="en-IE" w:eastAsia="en-IE"/>
        </w:rPr>
        <w:t>the</w:t>
      </w:r>
      <w:r w:rsidRPr="000759F5">
        <w:rPr>
          <w:rFonts w:ascii="Arial" w:hAnsi="Arial" w:cs="Arial"/>
          <w:spacing w:val="24"/>
          <w:lang w:val="en-IE" w:eastAsia="en-IE"/>
        </w:rPr>
        <w:t xml:space="preserve"> </w:t>
      </w:r>
      <w:r w:rsidRPr="000759F5">
        <w:rPr>
          <w:rFonts w:ascii="Arial" w:hAnsi="Arial" w:cs="Arial"/>
          <w:lang w:val="en-IE" w:eastAsia="en-IE"/>
        </w:rPr>
        <w:t>Contractor</w:t>
      </w:r>
      <w:r w:rsidRPr="000759F5">
        <w:rPr>
          <w:rFonts w:ascii="Arial" w:hAnsi="Arial" w:cs="Arial"/>
          <w:spacing w:val="24"/>
          <w:lang w:val="en-IE" w:eastAsia="en-IE"/>
        </w:rPr>
        <w:t xml:space="preserve"> </w:t>
      </w:r>
      <w:r w:rsidRPr="000759F5">
        <w:rPr>
          <w:rFonts w:ascii="Arial" w:hAnsi="Arial" w:cs="Arial"/>
          <w:lang w:val="en-IE" w:eastAsia="en-IE"/>
        </w:rPr>
        <w:t>shall</w:t>
      </w:r>
      <w:r w:rsidRPr="000759F5">
        <w:rPr>
          <w:rFonts w:ascii="Arial" w:hAnsi="Arial" w:cs="Arial"/>
          <w:spacing w:val="24"/>
          <w:lang w:val="en-IE" w:eastAsia="en-IE"/>
        </w:rPr>
        <w:t xml:space="preserve"> </w:t>
      </w:r>
      <w:r w:rsidRPr="000759F5">
        <w:rPr>
          <w:rFonts w:ascii="Arial" w:hAnsi="Arial" w:cs="Arial"/>
          <w:lang w:val="en-IE" w:eastAsia="en-IE"/>
        </w:rPr>
        <w:t>supply</w:t>
      </w:r>
      <w:r w:rsidRPr="000759F5">
        <w:rPr>
          <w:rFonts w:ascii="Arial" w:hAnsi="Arial" w:cs="Arial"/>
          <w:spacing w:val="24"/>
          <w:lang w:val="en-IE" w:eastAsia="en-IE"/>
        </w:rPr>
        <w:t xml:space="preserve"> </w:t>
      </w:r>
      <w:r w:rsidRPr="000759F5">
        <w:rPr>
          <w:rFonts w:ascii="Arial" w:hAnsi="Arial" w:cs="Arial"/>
          <w:lang w:val="en-IE" w:eastAsia="en-IE"/>
        </w:rPr>
        <w:t>the</w:t>
      </w:r>
      <w:r w:rsidRPr="000759F5">
        <w:rPr>
          <w:rFonts w:ascii="Arial" w:hAnsi="Arial" w:cs="Arial"/>
          <w:spacing w:val="23"/>
          <w:lang w:val="en-IE" w:eastAsia="en-IE"/>
        </w:rPr>
        <w:t xml:space="preserve"> </w:t>
      </w:r>
      <w:r w:rsidRPr="00B00214">
        <w:rPr>
          <w:rFonts w:ascii="Arial" w:hAnsi="Arial" w:cs="Arial"/>
          <w:iCs/>
          <w:lang w:val="en-IE" w:eastAsia="en-IE"/>
        </w:rPr>
        <w:t xml:space="preserve">Products </w:t>
      </w:r>
      <w:r w:rsidRPr="00B00214">
        <w:rPr>
          <w:rFonts w:ascii="Arial" w:hAnsi="Arial" w:cs="Arial"/>
          <w:lang w:val="en-IE" w:eastAsia="en-IE"/>
        </w:rPr>
        <w:t>and</w:t>
      </w:r>
      <w:r w:rsidRPr="00B00214">
        <w:rPr>
          <w:rFonts w:ascii="Arial" w:hAnsi="Arial" w:cs="Arial"/>
          <w:spacing w:val="16"/>
          <w:lang w:val="en-IE" w:eastAsia="en-IE"/>
        </w:rPr>
        <w:t xml:space="preserve"> </w:t>
      </w:r>
      <w:r w:rsidRPr="00B00214">
        <w:rPr>
          <w:rFonts w:ascii="Arial" w:hAnsi="Arial" w:cs="Arial"/>
          <w:lang w:val="en-IE" w:eastAsia="en-IE"/>
        </w:rPr>
        <w:t>shall</w:t>
      </w:r>
      <w:r w:rsidRPr="00B00214">
        <w:rPr>
          <w:rFonts w:ascii="Arial" w:hAnsi="Arial" w:cs="Arial"/>
          <w:spacing w:val="16"/>
          <w:lang w:val="en-IE" w:eastAsia="en-IE"/>
        </w:rPr>
        <w:t xml:space="preserve"> </w:t>
      </w:r>
      <w:r w:rsidRPr="00B00214">
        <w:rPr>
          <w:rFonts w:ascii="Arial" w:hAnsi="Arial" w:cs="Arial"/>
          <w:lang w:val="en-IE" w:eastAsia="en-IE"/>
        </w:rPr>
        <w:t>provide</w:t>
      </w:r>
      <w:r w:rsidRPr="00B00214">
        <w:rPr>
          <w:rFonts w:ascii="Arial" w:hAnsi="Arial" w:cs="Arial"/>
          <w:spacing w:val="16"/>
          <w:lang w:val="en-IE" w:eastAsia="en-IE"/>
        </w:rPr>
        <w:t xml:space="preserve"> </w:t>
      </w:r>
      <w:r w:rsidRPr="00B00214">
        <w:rPr>
          <w:rFonts w:ascii="Arial" w:hAnsi="Arial" w:cs="Arial"/>
          <w:lang w:val="en-IE" w:eastAsia="en-IE"/>
        </w:rPr>
        <w:t>the</w:t>
      </w:r>
      <w:r w:rsidRPr="00B00214">
        <w:rPr>
          <w:rFonts w:ascii="Arial" w:hAnsi="Arial" w:cs="Arial"/>
          <w:spacing w:val="15"/>
          <w:lang w:val="en-IE" w:eastAsia="en-IE"/>
        </w:rPr>
        <w:t xml:space="preserve"> </w:t>
      </w:r>
      <w:r w:rsidRPr="00B00214">
        <w:rPr>
          <w:rFonts w:ascii="Arial" w:hAnsi="Arial" w:cs="Arial"/>
          <w:iCs/>
          <w:lang w:val="en-IE" w:eastAsia="en-IE"/>
        </w:rPr>
        <w:t>Services</w:t>
      </w:r>
      <w:r w:rsidRPr="00B00214">
        <w:rPr>
          <w:rFonts w:ascii="Arial" w:hAnsi="Arial" w:cs="Arial"/>
          <w:iCs/>
          <w:spacing w:val="14"/>
          <w:lang w:val="en-IE" w:eastAsia="en-IE"/>
        </w:rPr>
        <w:t xml:space="preserve"> </w:t>
      </w:r>
      <w:r w:rsidRPr="00B00214">
        <w:rPr>
          <w:rFonts w:ascii="Arial" w:hAnsi="Arial" w:cs="Arial"/>
          <w:lang w:val="en-IE" w:eastAsia="en-IE"/>
        </w:rPr>
        <w:t>relat</w:t>
      </w:r>
      <w:r w:rsidRPr="00B00214">
        <w:rPr>
          <w:rFonts w:ascii="Arial" w:hAnsi="Arial" w:cs="Arial"/>
          <w:spacing w:val="-1"/>
          <w:lang w:val="en-IE" w:eastAsia="en-IE"/>
        </w:rPr>
        <w:t>e</w:t>
      </w:r>
      <w:r w:rsidRPr="00B00214">
        <w:rPr>
          <w:rFonts w:ascii="Arial" w:hAnsi="Arial" w:cs="Arial"/>
          <w:lang w:val="en-IE" w:eastAsia="en-IE"/>
        </w:rPr>
        <w:t>d</w:t>
      </w:r>
      <w:r w:rsidRPr="00B00214">
        <w:rPr>
          <w:rFonts w:ascii="Arial" w:hAnsi="Arial" w:cs="Arial"/>
          <w:spacing w:val="16"/>
          <w:lang w:val="en-IE" w:eastAsia="en-IE"/>
        </w:rPr>
        <w:t xml:space="preserve"> </w:t>
      </w:r>
      <w:r w:rsidRPr="00B00214">
        <w:rPr>
          <w:rFonts w:ascii="Arial" w:hAnsi="Arial" w:cs="Arial"/>
          <w:lang w:val="en-IE" w:eastAsia="en-IE"/>
        </w:rPr>
        <w:t>to</w:t>
      </w:r>
      <w:r w:rsidRPr="00B00214">
        <w:rPr>
          <w:rFonts w:ascii="Arial" w:hAnsi="Arial" w:cs="Arial"/>
          <w:spacing w:val="16"/>
          <w:lang w:val="en-IE" w:eastAsia="en-IE"/>
        </w:rPr>
        <w:t xml:space="preserve"> </w:t>
      </w:r>
      <w:r w:rsidRPr="00B00214">
        <w:rPr>
          <w:rFonts w:ascii="Arial" w:hAnsi="Arial" w:cs="Arial"/>
          <w:lang w:val="en-IE" w:eastAsia="en-IE"/>
        </w:rPr>
        <w:t>the</w:t>
      </w:r>
      <w:r w:rsidRPr="00B00214">
        <w:rPr>
          <w:rFonts w:ascii="Arial" w:hAnsi="Arial" w:cs="Arial"/>
          <w:spacing w:val="-2"/>
          <w:lang w:val="en-IE" w:eastAsia="en-IE"/>
        </w:rPr>
        <w:t>m</w:t>
      </w:r>
      <w:r w:rsidRPr="00B00214">
        <w:rPr>
          <w:rFonts w:ascii="Arial" w:hAnsi="Arial" w:cs="Arial"/>
          <w:spacing w:val="1"/>
          <w:lang w:val="en-IE" w:eastAsia="en-IE"/>
        </w:rPr>
        <w:t xml:space="preserve"> i</w:t>
      </w:r>
      <w:r w:rsidRPr="00B00214">
        <w:rPr>
          <w:rFonts w:ascii="Arial" w:hAnsi="Arial" w:cs="Arial"/>
          <w:lang w:val="en-IE" w:eastAsia="en-IE"/>
        </w:rPr>
        <w:t>n</w:t>
      </w:r>
      <w:r w:rsidRPr="00B00214">
        <w:rPr>
          <w:rFonts w:ascii="Arial" w:hAnsi="Arial" w:cs="Arial"/>
          <w:spacing w:val="16"/>
          <w:lang w:val="en-IE" w:eastAsia="en-IE"/>
        </w:rPr>
        <w:t xml:space="preserve"> </w:t>
      </w:r>
      <w:r w:rsidRPr="00B00214">
        <w:rPr>
          <w:rFonts w:ascii="Arial" w:hAnsi="Arial" w:cs="Arial"/>
          <w:lang w:val="en-IE" w:eastAsia="en-IE"/>
        </w:rPr>
        <w:t>accordance with Annex IV and Annex</w:t>
      </w:r>
      <w:r w:rsidRPr="000759F5">
        <w:rPr>
          <w:rFonts w:ascii="Arial" w:hAnsi="Arial" w:cs="Arial"/>
          <w:lang w:val="en-IE" w:eastAsia="en-IE"/>
        </w:rPr>
        <w:t xml:space="preserve"> V.</w:t>
      </w:r>
    </w:p>
    <w:p w14:paraId="3F3D8C5C" w14:textId="77777777" w:rsidR="00B60FBD" w:rsidRPr="000759F5" w:rsidRDefault="00B60FBD" w:rsidP="00B60FBD">
      <w:pPr>
        <w:widowControl w:val="0"/>
        <w:autoSpaceDE w:val="0"/>
        <w:autoSpaceDN w:val="0"/>
        <w:adjustRightInd w:val="0"/>
        <w:spacing w:line="240" w:lineRule="exact"/>
        <w:rPr>
          <w:rFonts w:ascii="Arial" w:hAnsi="Arial" w:cs="Arial"/>
          <w:lang w:val="en-IE" w:eastAsia="en-IE"/>
        </w:rPr>
      </w:pPr>
    </w:p>
    <w:p w14:paraId="3F3D8C5D" w14:textId="4D9E6CC7" w:rsidR="00B60FBD" w:rsidRPr="00B00214" w:rsidRDefault="00B60FBD" w:rsidP="00B60FBD">
      <w:pPr>
        <w:widowControl w:val="0"/>
        <w:tabs>
          <w:tab w:val="left" w:pos="800"/>
        </w:tabs>
        <w:autoSpaceDE w:val="0"/>
        <w:autoSpaceDN w:val="0"/>
        <w:adjustRightInd w:val="0"/>
        <w:ind w:left="817" w:right="73" w:hanging="709"/>
        <w:jc w:val="both"/>
        <w:rPr>
          <w:rFonts w:ascii="Arial" w:hAnsi="Arial" w:cs="Arial"/>
          <w:lang w:val="en-IE" w:eastAsia="en-IE"/>
        </w:rPr>
      </w:pPr>
      <w:r w:rsidRPr="000759F5">
        <w:rPr>
          <w:rFonts w:ascii="Arial" w:hAnsi="Arial" w:cs="Arial"/>
          <w:b/>
          <w:bCs/>
          <w:lang w:val="en-IE" w:eastAsia="en-IE"/>
        </w:rPr>
        <w:t>1.3</w:t>
      </w:r>
      <w:r w:rsidRPr="000759F5">
        <w:rPr>
          <w:rFonts w:ascii="Arial" w:hAnsi="Arial" w:cs="Arial"/>
          <w:b/>
          <w:bCs/>
          <w:lang w:val="en-IE" w:eastAsia="en-IE"/>
        </w:rPr>
        <w:tab/>
      </w:r>
      <w:r w:rsidRPr="000759F5">
        <w:rPr>
          <w:rFonts w:ascii="Arial" w:hAnsi="Arial" w:cs="Arial"/>
          <w:lang w:val="en-IE" w:eastAsia="en-IE"/>
        </w:rPr>
        <w:t>The</w:t>
      </w:r>
      <w:r w:rsidRPr="000759F5">
        <w:rPr>
          <w:rFonts w:ascii="Arial" w:hAnsi="Arial" w:cs="Arial"/>
          <w:spacing w:val="26"/>
          <w:lang w:val="en-IE" w:eastAsia="en-IE"/>
        </w:rPr>
        <w:t xml:space="preserve"> </w:t>
      </w:r>
      <w:r w:rsidRPr="00B00214">
        <w:rPr>
          <w:rFonts w:ascii="Arial" w:hAnsi="Arial" w:cs="Arial"/>
          <w:lang w:val="en-IE" w:eastAsia="en-IE"/>
        </w:rPr>
        <w:t>Contract</w:t>
      </w:r>
      <w:r w:rsidRPr="00B00214">
        <w:rPr>
          <w:rFonts w:ascii="Arial" w:hAnsi="Arial" w:cs="Arial"/>
          <w:spacing w:val="26"/>
          <w:lang w:val="en-IE" w:eastAsia="en-IE"/>
        </w:rPr>
        <w:t xml:space="preserve"> </w:t>
      </w:r>
      <w:r w:rsidRPr="00B00214">
        <w:rPr>
          <w:rFonts w:ascii="Arial" w:hAnsi="Arial" w:cs="Arial"/>
          <w:lang w:val="en-IE" w:eastAsia="en-IE"/>
        </w:rPr>
        <w:t>does</w:t>
      </w:r>
      <w:r w:rsidRPr="00B00214">
        <w:rPr>
          <w:rFonts w:ascii="Arial" w:hAnsi="Arial" w:cs="Arial"/>
          <w:spacing w:val="26"/>
          <w:lang w:val="en-IE" w:eastAsia="en-IE"/>
        </w:rPr>
        <w:t xml:space="preserve"> </w:t>
      </w:r>
      <w:r w:rsidRPr="00B00214">
        <w:rPr>
          <w:rFonts w:ascii="Arial" w:hAnsi="Arial" w:cs="Arial"/>
          <w:lang w:val="en-IE" w:eastAsia="en-IE"/>
        </w:rPr>
        <w:t>not</w:t>
      </w:r>
      <w:r w:rsidRPr="00B00214">
        <w:rPr>
          <w:rFonts w:ascii="Arial" w:hAnsi="Arial" w:cs="Arial"/>
          <w:spacing w:val="26"/>
          <w:lang w:val="en-IE" w:eastAsia="en-IE"/>
        </w:rPr>
        <w:t xml:space="preserve"> </w:t>
      </w:r>
      <w:r w:rsidRPr="00B00214">
        <w:rPr>
          <w:rFonts w:ascii="Arial" w:hAnsi="Arial" w:cs="Arial"/>
          <w:lang w:val="en-IE" w:eastAsia="en-IE"/>
        </w:rPr>
        <w:t>confer</w:t>
      </w:r>
      <w:r w:rsidRPr="00B00214">
        <w:rPr>
          <w:rFonts w:ascii="Arial" w:hAnsi="Arial" w:cs="Arial"/>
          <w:spacing w:val="26"/>
          <w:lang w:val="en-IE" w:eastAsia="en-IE"/>
        </w:rPr>
        <w:t xml:space="preserve"> </w:t>
      </w:r>
      <w:r w:rsidRPr="00B00214">
        <w:rPr>
          <w:rFonts w:ascii="Arial" w:hAnsi="Arial" w:cs="Arial"/>
          <w:lang w:val="en-IE" w:eastAsia="en-IE"/>
        </w:rPr>
        <w:t>on</w:t>
      </w:r>
      <w:r w:rsidRPr="00B00214">
        <w:rPr>
          <w:rFonts w:ascii="Arial" w:hAnsi="Arial" w:cs="Arial"/>
          <w:spacing w:val="26"/>
          <w:lang w:val="en-IE" w:eastAsia="en-IE"/>
        </w:rPr>
        <w:t xml:space="preserve"> </w:t>
      </w:r>
      <w:r w:rsidRPr="00B00214">
        <w:rPr>
          <w:rFonts w:ascii="Arial" w:hAnsi="Arial" w:cs="Arial"/>
          <w:lang w:val="en-IE" w:eastAsia="en-IE"/>
        </w:rPr>
        <w:t>the</w:t>
      </w:r>
      <w:r w:rsidRPr="00B00214">
        <w:rPr>
          <w:rFonts w:ascii="Arial" w:hAnsi="Arial" w:cs="Arial"/>
          <w:spacing w:val="26"/>
          <w:lang w:val="en-IE" w:eastAsia="en-IE"/>
        </w:rPr>
        <w:t xml:space="preserve"> </w:t>
      </w:r>
      <w:r w:rsidRPr="00B00214">
        <w:rPr>
          <w:rFonts w:ascii="Arial" w:hAnsi="Arial" w:cs="Arial"/>
          <w:spacing w:val="-2"/>
          <w:lang w:val="en-IE" w:eastAsia="en-IE"/>
        </w:rPr>
        <w:t>C</w:t>
      </w:r>
      <w:r w:rsidRPr="00B00214">
        <w:rPr>
          <w:rFonts w:ascii="Arial" w:hAnsi="Arial" w:cs="Arial"/>
          <w:lang w:val="en-IE" w:eastAsia="en-IE"/>
        </w:rPr>
        <w:t>ontractor</w:t>
      </w:r>
      <w:r w:rsidRPr="00B00214">
        <w:rPr>
          <w:rFonts w:ascii="Arial" w:hAnsi="Arial" w:cs="Arial"/>
          <w:spacing w:val="26"/>
          <w:lang w:val="en-IE" w:eastAsia="en-IE"/>
        </w:rPr>
        <w:t xml:space="preserve"> </w:t>
      </w:r>
      <w:r w:rsidRPr="00B00214">
        <w:rPr>
          <w:rFonts w:ascii="Arial" w:hAnsi="Arial" w:cs="Arial"/>
          <w:lang w:val="en-IE" w:eastAsia="en-IE"/>
        </w:rPr>
        <w:t>any</w:t>
      </w:r>
      <w:r w:rsidRPr="00B00214">
        <w:rPr>
          <w:rFonts w:ascii="Arial" w:hAnsi="Arial" w:cs="Arial"/>
          <w:spacing w:val="26"/>
          <w:lang w:val="en-IE" w:eastAsia="en-IE"/>
        </w:rPr>
        <w:t xml:space="preserve"> </w:t>
      </w:r>
      <w:r w:rsidRPr="00B00214">
        <w:rPr>
          <w:rFonts w:ascii="Arial" w:hAnsi="Arial" w:cs="Arial"/>
          <w:lang w:val="en-IE" w:eastAsia="en-IE"/>
        </w:rPr>
        <w:t>exclusive</w:t>
      </w:r>
      <w:r w:rsidRPr="00B00214">
        <w:rPr>
          <w:rFonts w:ascii="Arial" w:hAnsi="Arial" w:cs="Arial"/>
          <w:spacing w:val="26"/>
          <w:lang w:val="en-IE" w:eastAsia="en-IE"/>
        </w:rPr>
        <w:t xml:space="preserve"> </w:t>
      </w:r>
      <w:r w:rsidRPr="00B00214">
        <w:rPr>
          <w:rFonts w:ascii="Arial" w:hAnsi="Arial" w:cs="Arial"/>
          <w:lang w:val="en-IE" w:eastAsia="en-IE"/>
        </w:rPr>
        <w:t>right</w:t>
      </w:r>
      <w:r w:rsidRPr="00B00214">
        <w:rPr>
          <w:rFonts w:ascii="Arial" w:hAnsi="Arial" w:cs="Arial"/>
          <w:spacing w:val="26"/>
          <w:lang w:val="en-IE" w:eastAsia="en-IE"/>
        </w:rPr>
        <w:t xml:space="preserve"> </w:t>
      </w:r>
      <w:r w:rsidRPr="00B00214">
        <w:rPr>
          <w:rFonts w:ascii="Arial" w:hAnsi="Arial" w:cs="Arial"/>
          <w:lang w:val="en-IE" w:eastAsia="en-IE"/>
        </w:rPr>
        <w:t xml:space="preserve">to supply the </w:t>
      </w:r>
      <w:r w:rsidRPr="00B00214">
        <w:rPr>
          <w:rFonts w:ascii="Arial" w:hAnsi="Arial" w:cs="Arial"/>
          <w:iCs/>
          <w:spacing w:val="-1"/>
          <w:lang w:val="en-IE" w:eastAsia="en-IE"/>
        </w:rPr>
        <w:t>P</w:t>
      </w:r>
      <w:r w:rsidRPr="00B00214">
        <w:rPr>
          <w:rFonts w:ascii="Arial" w:hAnsi="Arial" w:cs="Arial"/>
          <w:iCs/>
          <w:lang w:val="en-IE" w:eastAsia="en-IE"/>
        </w:rPr>
        <w:t xml:space="preserve">roducts </w:t>
      </w:r>
      <w:r w:rsidRPr="00B00214">
        <w:rPr>
          <w:rFonts w:ascii="Arial" w:hAnsi="Arial" w:cs="Arial"/>
          <w:lang w:val="en-IE" w:eastAsia="en-IE"/>
        </w:rPr>
        <w:t>or to provide</w:t>
      </w:r>
      <w:r w:rsidRPr="00B00214">
        <w:rPr>
          <w:rFonts w:ascii="Arial" w:hAnsi="Arial" w:cs="Arial"/>
          <w:spacing w:val="1"/>
          <w:lang w:val="en-IE" w:eastAsia="en-IE"/>
        </w:rPr>
        <w:t xml:space="preserve"> </w:t>
      </w:r>
      <w:r w:rsidRPr="00B00214">
        <w:rPr>
          <w:rFonts w:ascii="Arial" w:hAnsi="Arial" w:cs="Arial"/>
          <w:iCs/>
          <w:lang w:val="en-IE" w:eastAsia="en-IE"/>
        </w:rPr>
        <w:t>Se</w:t>
      </w:r>
      <w:r w:rsidRPr="00B00214">
        <w:rPr>
          <w:rFonts w:ascii="Arial" w:hAnsi="Arial" w:cs="Arial"/>
          <w:iCs/>
          <w:spacing w:val="-1"/>
          <w:lang w:val="en-IE" w:eastAsia="en-IE"/>
        </w:rPr>
        <w:t>r</w:t>
      </w:r>
      <w:r w:rsidRPr="00B00214">
        <w:rPr>
          <w:rFonts w:ascii="Arial" w:hAnsi="Arial" w:cs="Arial"/>
          <w:iCs/>
          <w:lang w:val="en-IE" w:eastAsia="en-IE"/>
        </w:rPr>
        <w:t xml:space="preserve">vices </w:t>
      </w:r>
      <w:r w:rsidRPr="00B00214">
        <w:rPr>
          <w:rFonts w:ascii="Arial" w:hAnsi="Arial" w:cs="Arial"/>
          <w:lang w:val="en-IE" w:eastAsia="en-IE"/>
        </w:rPr>
        <w:t>referred to in the above paragraph.</w:t>
      </w:r>
    </w:p>
    <w:p w14:paraId="3F3D8C5E" w14:textId="77777777" w:rsidR="00B60FBD" w:rsidRPr="00B00214" w:rsidRDefault="00B60FBD" w:rsidP="00B60FBD">
      <w:pPr>
        <w:widowControl w:val="0"/>
        <w:tabs>
          <w:tab w:val="left" w:pos="851"/>
        </w:tabs>
        <w:autoSpaceDE w:val="0"/>
        <w:autoSpaceDN w:val="0"/>
        <w:adjustRightInd w:val="0"/>
        <w:ind w:left="851" w:hanging="709"/>
        <w:rPr>
          <w:rFonts w:ascii="Arial" w:hAnsi="Arial" w:cs="Arial"/>
          <w:b/>
          <w:bCs/>
          <w:lang w:val="en-IE" w:eastAsia="en-IE"/>
        </w:rPr>
      </w:pPr>
    </w:p>
    <w:p w14:paraId="3F3D8C5F" w14:textId="1D869AE6" w:rsidR="00B60FBD" w:rsidRPr="00B00214" w:rsidRDefault="00B60FBD" w:rsidP="00B60FBD">
      <w:pPr>
        <w:widowControl w:val="0"/>
        <w:tabs>
          <w:tab w:val="left" w:pos="851"/>
        </w:tabs>
        <w:autoSpaceDE w:val="0"/>
        <w:autoSpaceDN w:val="0"/>
        <w:adjustRightInd w:val="0"/>
        <w:ind w:left="851" w:hanging="709"/>
        <w:jc w:val="both"/>
        <w:rPr>
          <w:rFonts w:ascii="Arial" w:hAnsi="Arial" w:cs="Arial"/>
          <w:lang w:val="en-IE" w:eastAsia="en-IE"/>
        </w:rPr>
      </w:pPr>
      <w:r w:rsidRPr="00B00214">
        <w:rPr>
          <w:rFonts w:ascii="Arial" w:hAnsi="Arial" w:cs="Arial"/>
          <w:b/>
          <w:bCs/>
          <w:lang w:val="en-IE" w:eastAsia="en-IE"/>
        </w:rPr>
        <w:t>1.4</w:t>
      </w:r>
      <w:r w:rsidRPr="00B00214">
        <w:rPr>
          <w:rFonts w:ascii="Arial" w:hAnsi="Arial" w:cs="Arial"/>
          <w:b/>
          <w:bCs/>
          <w:lang w:val="en-IE" w:eastAsia="en-IE"/>
        </w:rPr>
        <w:tab/>
      </w:r>
      <w:r w:rsidRPr="00B00214">
        <w:rPr>
          <w:rFonts w:ascii="Arial" w:hAnsi="Arial" w:cs="Arial"/>
          <w:lang w:val="en-IE" w:eastAsia="en-IE"/>
        </w:rPr>
        <w:t>Signature</w:t>
      </w:r>
      <w:r w:rsidRPr="00B00214">
        <w:rPr>
          <w:rFonts w:ascii="Arial" w:hAnsi="Arial" w:cs="Arial"/>
          <w:spacing w:val="14"/>
          <w:lang w:val="en-IE" w:eastAsia="en-IE"/>
        </w:rPr>
        <w:t xml:space="preserve"> </w:t>
      </w:r>
      <w:r w:rsidRPr="00B00214">
        <w:rPr>
          <w:rFonts w:ascii="Arial" w:hAnsi="Arial" w:cs="Arial"/>
          <w:lang w:val="en-IE" w:eastAsia="en-IE"/>
        </w:rPr>
        <w:t>of</w:t>
      </w:r>
      <w:r w:rsidRPr="00B00214">
        <w:rPr>
          <w:rFonts w:ascii="Arial" w:hAnsi="Arial" w:cs="Arial"/>
          <w:spacing w:val="14"/>
          <w:lang w:val="en-IE" w:eastAsia="en-IE"/>
        </w:rPr>
        <w:t xml:space="preserve"> </w:t>
      </w:r>
      <w:r w:rsidRPr="00B00214">
        <w:rPr>
          <w:rFonts w:ascii="Arial" w:hAnsi="Arial" w:cs="Arial"/>
          <w:lang w:val="en-IE" w:eastAsia="en-IE"/>
        </w:rPr>
        <w:t>the</w:t>
      </w:r>
      <w:r w:rsidRPr="00B00214">
        <w:rPr>
          <w:rFonts w:ascii="Arial" w:hAnsi="Arial" w:cs="Arial"/>
          <w:spacing w:val="14"/>
          <w:lang w:val="en-IE" w:eastAsia="en-IE"/>
        </w:rPr>
        <w:t xml:space="preserve"> </w:t>
      </w:r>
      <w:r w:rsidRPr="00B00214">
        <w:rPr>
          <w:rFonts w:ascii="Arial" w:hAnsi="Arial" w:cs="Arial"/>
          <w:lang w:val="en-IE" w:eastAsia="en-IE"/>
        </w:rPr>
        <w:t>Contract</w:t>
      </w:r>
      <w:r w:rsidRPr="00B00214">
        <w:rPr>
          <w:rFonts w:ascii="Arial" w:hAnsi="Arial" w:cs="Arial"/>
          <w:spacing w:val="14"/>
          <w:lang w:val="en-IE" w:eastAsia="en-IE"/>
        </w:rPr>
        <w:t xml:space="preserve"> </w:t>
      </w:r>
      <w:r w:rsidRPr="00B00214">
        <w:rPr>
          <w:rFonts w:ascii="Arial" w:hAnsi="Arial" w:cs="Arial"/>
          <w:lang w:val="en-IE" w:eastAsia="en-IE"/>
        </w:rPr>
        <w:t>i</w:t>
      </w:r>
      <w:r w:rsidRPr="00B00214">
        <w:rPr>
          <w:rFonts w:ascii="Arial" w:hAnsi="Arial" w:cs="Arial"/>
          <w:spacing w:val="-2"/>
          <w:lang w:val="en-IE" w:eastAsia="en-IE"/>
        </w:rPr>
        <w:t>m</w:t>
      </w:r>
      <w:r w:rsidRPr="00B00214">
        <w:rPr>
          <w:rFonts w:ascii="Arial" w:hAnsi="Arial" w:cs="Arial"/>
          <w:lang w:val="en-IE" w:eastAsia="en-IE"/>
        </w:rPr>
        <w:t>poses</w:t>
      </w:r>
      <w:r w:rsidRPr="00B00214">
        <w:rPr>
          <w:rFonts w:ascii="Arial" w:hAnsi="Arial" w:cs="Arial"/>
          <w:spacing w:val="14"/>
          <w:lang w:val="en-IE" w:eastAsia="en-IE"/>
        </w:rPr>
        <w:t xml:space="preserve"> </w:t>
      </w:r>
      <w:r w:rsidRPr="00B00214">
        <w:rPr>
          <w:rFonts w:ascii="Arial" w:hAnsi="Arial" w:cs="Arial"/>
          <w:lang w:val="en-IE" w:eastAsia="en-IE"/>
        </w:rPr>
        <w:t>no</w:t>
      </w:r>
      <w:r w:rsidRPr="00B00214">
        <w:rPr>
          <w:rFonts w:ascii="Arial" w:hAnsi="Arial" w:cs="Arial"/>
          <w:spacing w:val="14"/>
          <w:lang w:val="en-IE" w:eastAsia="en-IE"/>
        </w:rPr>
        <w:t xml:space="preserve"> </w:t>
      </w:r>
      <w:r w:rsidRPr="00B00214">
        <w:rPr>
          <w:rFonts w:ascii="Arial" w:hAnsi="Arial" w:cs="Arial"/>
          <w:lang w:val="en-IE" w:eastAsia="en-IE"/>
        </w:rPr>
        <w:t>obligation</w:t>
      </w:r>
      <w:r w:rsidRPr="00B00214">
        <w:rPr>
          <w:rFonts w:ascii="Arial" w:hAnsi="Arial" w:cs="Arial"/>
          <w:spacing w:val="14"/>
          <w:lang w:val="en-IE" w:eastAsia="en-IE"/>
        </w:rPr>
        <w:t xml:space="preserve"> </w:t>
      </w:r>
      <w:r w:rsidRPr="00B00214">
        <w:rPr>
          <w:rFonts w:ascii="Arial" w:hAnsi="Arial" w:cs="Arial"/>
          <w:lang w:val="en-IE" w:eastAsia="en-IE"/>
        </w:rPr>
        <w:t>on</w:t>
      </w:r>
      <w:r w:rsidRPr="00B00214">
        <w:rPr>
          <w:rFonts w:ascii="Arial" w:hAnsi="Arial" w:cs="Arial"/>
          <w:spacing w:val="14"/>
          <w:lang w:val="en-IE" w:eastAsia="en-IE"/>
        </w:rPr>
        <w:t xml:space="preserve"> </w:t>
      </w:r>
      <w:r w:rsidRPr="00B00214">
        <w:rPr>
          <w:rFonts w:ascii="Arial" w:hAnsi="Arial" w:cs="Arial"/>
          <w:lang w:val="en-IE" w:eastAsia="en-IE"/>
        </w:rPr>
        <w:t>EMSA</w:t>
      </w:r>
      <w:r w:rsidRPr="00B00214">
        <w:rPr>
          <w:rFonts w:ascii="Arial" w:hAnsi="Arial" w:cs="Arial"/>
          <w:spacing w:val="14"/>
          <w:lang w:val="en-IE" w:eastAsia="en-IE"/>
        </w:rPr>
        <w:t xml:space="preserve"> </w:t>
      </w:r>
      <w:r w:rsidRPr="00B00214">
        <w:rPr>
          <w:rFonts w:ascii="Arial" w:hAnsi="Arial" w:cs="Arial"/>
          <w:lang w:val="en-IE" w:eastAsia="en-IE"/>
        </w:rPr>
        <w:t>to</w:t>
      </w:r>
      <w:r w:rsidRPr="00B00214">
        <w:rPr>
          <w:rFonts w:ascii="Arial" w:hAnsi="Arial" w:cs="Arial"/>
          <w:spacing w:val="14"/>
          <w:lang w:val="en-IE" w:eastAsia="en-IE"/>
        </w:rPr>
        <w:t xml:space="preserve"> </w:t>
      </w:r>
      <w:r w:rsidRPr="00B00214">
        <w:rPr>
          <w:rFonts w:ascii="Arial" w:hAnsi="Arial" w:cs="Arial"/>
          <w:lang w:val="en-IE" w:eastAsia="en-IE"/>
        </w:rPr>
        <w:t>purchase. Only the imple</w:t>
      </w:r>
      <w:r w:rsidRPr="00B00214">
        <w:rPr>
          <w:rFonts w:ascii="Arial" w:hAnsi="Arial" w:cs="Arial"/>
          <w:spacing w:val="-2"/>
          <w:lang w:val="en-IE" w:eastAsia="en-IE"/>
        </w:rPr>
        <w:t>m</w:t>
      </w:r>
      <w:r w:rsidRPr="00B00214">
        <w:rPr>
          <w:rFonts w:ascii="Arial" w:hAnsi="Arial" w:cs="Arial"/>
          <w:lang w:val="en-IE" w:eastAsia="en-IE"/>
        </w:rPr>
        <w:t xml:space="preserve">entation of the Contract through </w:t>
      </w:r>
      <w:r w:rsidRPr="00B00214">
        <w:rPr>
          <w:rFonts w:ascii="Arial" w:hAnsi="Arial" w:cs="Arial"/>
          <w:iCs/>
          <w:lang w:val="en-IE" w:eastAsia="en-IE"/>
        </w:rPr>
        <w:t xml:space="preserve">Order Forms </w:t>
      </w:r>
      <w:r w:rsidRPr="00B00214">
        <w:rPr>
          <w:rFonts w:ascii="Arial" w:hAnsi="Arial" w:cs="Arial"/>
          <w:lang w:val="en-IE" w:eastAsia="en-IE"/>
        </w:rPr>
        <w:t>is bind</w:t>
      </w:r>
      <w:r w:rsidRPr="00B00214">
        <w:rPr>
          <w:rFonts w:ascii="Arial" w:hAnsi="Arial" w:cs="Arial"/>
          <w:spacing w:val="1"/>
          <w:lang w:val="en-IE" w:eastAsia="en-IE"/>
        </w:rPr>
        <w:t>i</w:t>
      </w:r>
      <w:r w:rsidRPr="00B00214">
        <w:rPr>
          <w:rFonts w:ascii="Arial" w:hAnsi="Arial" w:cs="Arial"/>
          <w:lang w:val="en-IE" w:eastAsia="en-IE"/>
        </w:rPr>
        <w:t xml:space="preserve">ng on EMSA. </w:t>
      </w:r>
    </w:p>
    <w:p w14:paraId="3F3D8C60" w14:textId="77777777" w:rsidR="00B60FBD" w:rsidRPr="00B00214" w:rsidRDefault="00B60FBD" w:rsidP="00B60FBD">
      <w:pPr>
        <w:widowControl w:val="0"/>
        <w:tabs>
          <w:tab w:val="left" w:pos="800"/>
        </w:tabs>
        <w:autoSpaceDE w:val="0"/>
        <w:autoSpaceDN w:val="0"/>
        <w:adjustRightInd w:val="0"/>
        <w:ind w:left="817" w:right="68" w:hanging="709"/>
        <w:jc w:val="both"/>
        <w:rPr>
          <w:rFonts w:ascii="Arial" w:hAnsi="Arial" w:cs="Arial"/>
          <w:b/>
          <w:bCs/>
          <w:lang w:val="en-IE" w:eastAsia="en-IE"/>
        </w:rPr>
      </w:pPr>
    </w:p>
    <w:p w14:paraId="3F3D8C61" w14:textId="3C75EBB0" w:rsidR="00B60FBD" w:rsidRPr="00B00214" w:rsidRDefault="00B60FBD" w:rsidP="00B60FBD">
      <w:pPr>
        <w:widowControl w:val="0"/>
        <w:tabs>
          <w:tab w:val="left" w:pos="800"/>
        </w:tabs>
        <w:autoSpaceDE w:val="0"/>
        <w:autoSpaceDN w:val="0"/>
        <w:adjustRightInd w:val="0"/>
        <w:ind w:left="817" w:right="68" w:hanging="709"/>
        <w:jc w:val="both"/>
        <w:rPr>
          <w:rFonts w:ascii="Arial" w:hAnsi="Arial" w:cs="Arial"/>
          <w:lang w:val="en-IE" w:eastAsia="en-IE"/>
        </w:rPr>
      </w:pPr>
      <w:r w:rsidRPr="00B00214">
        <w:rPr>
          <w:rFonts w:ascii="Arial" w:hAnsi="Arial" w:cs="Arial"/>
          <w:b/>
          <w:bCs/>
          <w:lang w:val="en-IE" w:eastAsia="en-IE"/>
        </w:rPr>
        <w:t>1.5</w:t>
      </w:r>
      <w:r w:rsidRPr="00B00214">
        <w:rPr>
          <w:rFonts w:ascii="Arial" w:hAnsi="Arial" w:cs="Arial"/>
          <w:b/>
          <w:bCs/>
          <w:lang w:val="en-IE" w:eastAsia="en-IE"/>
        </w:rPr>
        <w:tab/>
      </w:r>
      <w:r w:rsidRPr="00B00214">
        <w:rPr>
          <w:rFonts w:ascii="Arial" w:hAnsi="Arial" w:cs="Arial"/>
          <w:lang w:val="en-IE" w:eastAsia="en-IE"/>
        </w:rPr>
        <w:t>All</w:t>
      </w:r>
      <w:r w:rsidRPr="00B00214">
        <w:rPr>
          <w:rFonts w:ascii="Arial" w:hAnsi="Arial" w:cs="Arial"/>
          <w:spacing w:val="1"/>
          <w:lang w:val="en-IE" w:eastAsia="en-IE"/>
        </w:rPr>
        <w:t xml:space="preserve"> </w:t>
      </w:r>
      <w:r w:rsidRPr="00B00214">
        <w:rPr>
          <w:rFonts w:ascii="Arial" w:hAnsi="Arial" w:cs="Arial"/>
          <w:iCs/>
          <w:lang w:val="en-IE" w:eastAsia="en-IE"/>
        </w:rPr>
        <w:t>Order</w:t>
      </w:r>
      <w:r w:rsidRPr="00B00214">
        <w:rPr>
          <w:rFonts w:ascii="Arial" w:hAnsi="Arial" w:cs="Arial"/>
          <w:iCs/>
          <w:spacing w:val="2"/>
          <w:lang w:val="en-IE" w:eastAsia="en-IE"/>
        </w:rPr>
        <w:t xml:space="preserve"> </w:t>
      </w:r>
      <w:r w:rsidRPr="00B00214">
        <w:rPr>
          <w:rFonts w:ascii="Arial" w:hAnsi="Arial" w:cs="Arial"/>
          <w:iCs/>
          <w:lang w:val="en-IE" w:eastAsia="en-IE"/>
        </w:rPr>
        <w:t>Fo</w:t>
      </w:r>
      <w:r w:rsidRPr="00B00214">
        <w:rPr>
          <w:rFonts w:ascii="Arial" w:hAnsi="Arial" w:cs="Arial"/>
          <w:iCs/>
          <w:spacing w:val="1"/>
          <w:lang w:val="en-IE" w:eastAsia="en-IE"/>
        </w:rPr>
        <w:t>r</w:t>
      </w:r>
      <w:r w:rsidRPr="00B00214">
        <w:rPr>
          <w:rFonts w:ascii="Arial" w:hAnsi="Arial" w:cs="Arial"/>
          <w:iCs/>
          <w:spacing w:val="-1"/>
          <w:lang w:val="en-IE" w:eastAsia="en-IE"/>
        </w:rPr>
        <w:t>m</w:t>
      </w:r>
      <w:r w:rsidRPr="00B00214">
        <w:rPr>
          <w:rFonts w:ascii="Arial" w:hAnsi="Arial" w:cs="Arial"/>
          <w:iCs/>
          <w:lang w:val="en-IE" w:eastAsia="en-IE"/>
        </w:rPr>
        <w:t>s</w:t>
      </w:r>
      <w:r w:rsidRPr="00B00214">
        <w:rPr>
          <w:rFonts w:ascii="Arial" w:hAnsi="Arial" w:cs="Arial"/>
          <w:iCs/>
          <w:spacing w:val="1"/>
          <w:lang w:val="en-IE" w:eastAsia="en-IE"/>
        </w:rPr>
        <w:t xml:space="preserve"> </w:t>
      </w:r>
      <w:r w:rsidRPr="00B00214">
        <w:rPr>
          <w:rFonts w:ascii="Arial" w:hAnsi="Arial" w:cs="Arial"/>
          <w:spacing w:val="2"/>
          <w:lang w:val="en-IE" w:eastAsia="en-IE"/>
        </w:rPr>
        <w:t>i</w:t>
      </w:r>
      <w:r w:rsidRPr="00B00214">
        <w:rPr>
          <w:rFonts w:ascii="Arial" w:hAnsi="Arial" w:cs="Arial"/>
          <w:spacing w:val="-2"/>
          <w:lang w:val="en-IE" w:eastAsia="en-IE"/>
        </w:rPr>
        <w:t>m</w:t>
      </w:r>
      <w:r w:rsidRPr="00B00214">
        <w:rPr>
          <w:rFonts w:ascii="Arial" w:hAnsi="Arial" w:cs="Arial"/>
          <w:lang w:val="en-IE" w:eastAsia="en-IE"/>
        </w:rPr>
        <w:t>pl</w:t>
      </w:r>
      <w:r w:rsidRPr="00B00214">
        <w:rPr>
          <w:rFonts w:ascii="Arial" w:hAnsi="Arial" w:cs="Arial"/>
          <w:spacing w:val="1"/>
          <w:lang w:val="en-IE" w:eastAsia="en-IE"/>
        </w:rPr>
        <w:t>e</w:t>
      </w:r>
      <w:r w:rsidRPr="00B00214">
        <w:rPr>
          <w:rFonts w:ascii="Arial" w:hAnsi="Arial" w:cs="Arial"/>
          <w:spacing w:val="-2"/>
          <w:lang w:val="en-IE" w:eastAsia="en-IE"/>
        </w:rPr>
        <w:t>m</w:t>
      </w:r>
      <w:r w:rsidRPr="00B00214">
        <w:rPr>
          <w:rFonts w:ascii="Arial" w:hAnsi="Arial" w:cs="Arial"/>
          <w:lang w:val="en-IE" w:eastAsia="en-IE"/>
        </w:rPr>
        <w:t>enting</w:t>
      </w:r>
      <w:r w:rsidRPr="00B00214">
        <w:rPr>
          <w:rFonts w:ascii="Arial" w:hAnsi="Arial" w:cs="Arial"/>
          <w:spacing w:val="1"/>
          <w:lang w:val="en-IE" w:eastAsia="en-IE"/>
        </w:rPr>
        <w:t xml:space="preserve"> </w:t>
      </w:r>
      <w:r w:rsidRPr="00B00214">
        <w:rPr>
          <w:rFonts w:ascii="Arial" w:hAnsi="Arial" w:cs="Arial"/>
          <w:lang w:val="en-IE" w:eastAsia="en-IE"/>
        </w:rPr>
        <w:t>the</w:t>
      </w:r>
      <w:r w:rsidRPr="00B00214">
        <w:rPr>
          <w:rFonts w:ascii="Arial" w:hAnsi="Arial" w:cs="Arial"/>
          <w:spacing w:val="1"/>
          <w:lang w:val="en-IE" w:eastAsia="en-IE"/>
        </w:rPr>
        <w:t xml:space="preserve"> </w:t>
      </w:r>
      <w:r w:rsidRPr="00B00214">
        <w:rPr>
          <w:rFonts w:ascii="Arial" w:hAnsi="Arial" w:cs="Arial"/>
          <w:lang w:val="en-IE" w:eastAsia="en-IE"/>
        </w:rPr>
        <w:t>Contract</w:t>
      </w:r>
      <w:r w:rsidRPr="00B00214">
        <w:rPr>
          <w:rFonts w:ascii="Arial" w:hAnsi="Arial" w:cs="Arial"/>
          <w:spacing w:val="1"/>
          <w:lang w:val="en-IE" w:eastAsia="en-IE"/>
        </w:rPr>
        <w:t xml:space="preserve"> </w:t>
      </w:r>
      <w:r w:rsidRPr="00B00214">
        <w:rPr>
          <w:rFonts w:ascii="Arial" w:hAnsi="Arial" w:cs="Arial"/>
          <w:lang w:val="en-IE" w:eastAsia="en-IE"/>
        </w:rPr>
        <w:t>shall</w:t>
      </w:r>
      <w:r w:rsidRPr="00B00214">
        <w:rPr>
          <w:rFonts w:ascii="Arial" w:hAnsi="Arial" w:cs="Arial"/>
          <w:spacing w:val="1"/>
          <w:lang w:val="en-IE" w:eastAsia="en-IE"/>
        </w:rPr>
        <w:t xml:space="preserve"> </w:t>
      </w:r>
      <w:r w:rsidRPr="00B00214">
        <w:rPr>
          <w:rFonts w:ascii="Arial" w:hAnsi="Arial" w:cs="Arial"/>
          <w:lang w:val="en-IE" w:eastAsia="en-IE"/>
        </w:rPr>
        <w:t>be in conformity with to the ter</w:t>
      </w:r>
      <w:r w:rsidRPr="00B00214">
        <w:rPr>
          <w:rFonts w:ascii="Arial" w:hAnsi="Arial" w:cs="Arial"/>
          <w:spacing w:val="-2"/>
          <w:lang w:val="en-IE" w:eastAsia="en-IE"/>
        </w:rPr>
        <w:t>m</w:t>
      </w:r>
      <w:r w:rsidRPr="00B00214">
        <w:rPr>
          <w:rFonts w:ascii="Arial" w:hAnsi="Arial" w:cs="Arial"/>
          <w:lang w:val="en-IE" w:eastAsia="en-IE"/>
        </w:rPr>
        <w:t>s set out the</w:t>
      </w:r>
      <w:r w:rsidRPr="00B00214">
        <w:rPr>
          <w:rFonts w:ascii="Arial" w:hAnsi="Arial" w:cs="Arial"/>
          <w:spacing w:val="-1"/>
          <w:lang w:val="en-IE" w:eastAsia="en-IE"/>
        </w:rPr>
        <w:t>re</w:t>
      </w:r>
      <w:r w:rsidRPr="00B00214">
        <w:rPr>
          <w:rFonts w:ascii="Arial" w:hAnsi="Arial" w:cs="Arial"/>
          <w:spacing w:val="1"/>
          <w:lang w:val="en-IE" w:eastAsia="en-IE"/>
        </w:rPr>
        <w:t>i</w:t>
      </w:r>
      <w:r w:rsidRPr="00B00214">
        <w:rPr>
          <w:rFonts w:ascii="Arial" w:hAnsi="Arial" w:cs="Arial"/>
          <w:lang w:val="en-IE" w:eastAsia="en-IE"/>
        </w:rPr>
        <w:t>n.</w:t>
      </w:r>
    </w:p>
    <w:p w14:paraId="3F3D8C62" w14:textId="77777777" w:rsidR="00B60FBD" w:rsidRPr="00B00214" w:rsidRDefault="00B60FBD" w:rsidP="00B60FBD">
      <w:pPr>
        <w:jc w:val="both"/>
        <w:rPr>
          <w:rFonts w:ascii="Arial" w:hAnsi="Arial" w:cs="Arial"/>
        </w:rPr>
      </w:pPr>
    </w:p>
    <w:p w14:paraId="3F3D8C63" w14:textId="77777777" w:rsidR="00B60FBD" w:rsidRPr="00B00214" w:rsidRDefault="00B60FBD" w:rsidP="00B60FBD">
      <w:pPr>
        <w:ind w:left="709" w:hanging="709"/>
        <w:jc w:val="both"/>
        <w:rPr>
          <w:rFonts w:ascii="Arial" w:hAnsi="Arial" w:cs="Arial"/>
          <w:b/>
          <w:caps/>
        </w:rPr>
      </w:pPr>
      <w:r w:rsidRPr="00B00214">
        <w:rPr>
          <w:rFonts w:ascii="Arial" w:hAnsi="Arial" w:cs="Arial"/>
          <w:b/>
          <w:caps/>
        </w:rPr>
        <w:t>Article 2 - Duration</w:t>
      </w:r>
    </w:p>
    <w:p w14:paraId="3F3D8C64" w14:textId="77777777" w:rsidR="00B60FBD" w:rsidRPr="00B00214" w:rsidRDefault="00B60FBD" w:rsidP="00B60FBD">
      <w:pPr>
        <w:ind w:left="709" w:hanging="709"/>
        <w:jc w:val="both"/>
        <w:rPr>
          <w:rFonts w:ascii="Arial" w:hAnsi="Arial" w:cs="Arial"/>
        </w:rPr>
      </w:pPr>
    </w:p>
    <w:p w14:paraId="3F3D8C65" w14:textId="30C2ABF5" w:rsidR="00B60FBD" w:rsidRPr="00B00214" w:rsidRDefault="00B60FBD" w:rsidP="00B60FBD">
      <w:pPr>
        <w:widowControl w:val="0"/>
        <w:tabs>
          <w:tab w:val="left" w:pos="800"/>
        </w:tabs>
        <w:autoSpaceDE w:val="0"/>
        <w:autoSpaceDN w:val="0"/>
        <w:adjustRightInd w:val="0"/>
        <w:ind w:left="817" w:right="73" w:hanging="709"/>
        <w:jc w:val="both"/>
        <w:rPr>
          <w:rFonts w:ascii="Arial" w:hAnsi="Arial" w:cs="Arial"/>
          <w:lang w:val="en-IE" w:eastAsia="en-IE"/>
        </w:rPr>
      </w:pPr>
      <w:r w:rsidRPr="00B00214">
        <w:rPr>
          <w:rFonts w:ascii="Arial" w:hAnsi="Arial" w:cs="Arial"/>
          <w:b/>
          <w:bCs/>
          <w:lang w:val="en-IE" w:eastAsia="en-IE"/>
        </w:rPr>
        <w:t>2.1</w:t>
      </w:r>
      <w:r w:rsidRPr="00B00214">
        <w:rPr>
          <w:rFonts w:ascii="Arial" w:hAnsi="Arial" w:cs="Arial"/>
          <w:b/>
          <w:bCs/>
          <w:lang w:val="en-IE" w:eastAsia="en-IE"/>
        </w:rPr>
        <w:tab/>
      </w:r>
      <w:r w:rsidRPr="00B00214">
        <w:rPr>
          <w:rFonts w:ascii="Arial" w:hAnsi="Arial" w:cs="Arial"/>
          <w:lang w:val="en-IE" w:eastAsia="en-IE"/>
        </w:rPr>
        <w:t>The</w:t>
      </w:r>
      <w:r w:rsidRPr="00B00214">
        <w:rPr>
          <w:rFonts w:ascii="Arial" w:hAnsi="Arial" w:cs="Arial"/>
          <w:spacing w:val="8"/>
          <w:lang w:val="en-IE" w:eastAsia="en-IE"/>
        </w:rPr>
        <w:t xml:space="preserve"> </w:t>
      </w:r>
      <w:r w:rsidRPr="00B00214">
        <w:rPr>
          <w:rFonts w:ascii="Arial" w:hAnsi="Arial" w:cs="Arial"/>
          <w:lang w:val="en-IE" w:eastAsia="en-IE"/>
        </w:rPr>
        <w:t>Contract</w:t>
      </w:r>
      <w:r w:rsidRPr="00B00214">
        <w:rPr>
          <w:rFonts w:ascii="Arial" w:hAnsi="Arial" w:cs="Arial"/>
          <w:spacing w:val="8"/>
          <w:lang w:val="en-IE" w:eastAsia="en-IE"/>
        </w:rPr>
        <w:t xml:space="preserve"> </w:t>
      </w:r>
      <w:r w:rsidRPr="00B00214">
        <w:rPr>
          <w:rFonts w:ascii="Arial" w:hAnsi="Arial" w:cs="Arial"/>
          <w:lang w:val="en-IE" w:eastAsia="en-IE"/>
        </w:rPr>
        <w:t>shall</w:t>
      </w:r>
      <w:r w:rsidRPr="00B00214">
        <w:rPr>
          <w:rFonts w:ascii="Arial" w:hAnsi="Arial" w:cs="Arial"/>
          <w:spacing w:val="8"/>
          <w:lang w:val="en-IE" w:eastAsia="en-IE"/>
        </w:rPr>
        <w:t xml:space="preserve"> </w:t>
      </w:r>
      <w:r w:rsidRPr="00B00214">
        <w:rPr>
          <w:rFonts w:ascii="Arial" w:hAnsi="Arial" w:cs="Arial"/>
          <w:lang w:val="en-IE" w:eastAsia="en-IE"/>
        </w:rPr>
        <w:t>enter</w:t>
      </w:r>
      <w:r w:rsidRPr="00B00214">
        <w:rPr>
          <w:rFonts w:ascii="Arial" w:hAnsi="Arial" w:cs="Arial"/>
          <w:spacing w:val="8"/>
          <w:lang w:val="en-IE" w:eastAsia="en-IE"/>
        </w:rPr>
        <w:t xml:space="preserve"> </w:t>
      </w:r>
      <w:r w:rsidRPr="00B00214">
        <w:rPr>
          <w:rFonts w:ascii="Arial" w:hAnsi="Arial" w:cs="Arial"/>
          <w:lang w:val="en-IE" w:eastAsia="en-IE"/>
        </w:rPr>
        <w:t>into</w:t>
      </w:r>
      <w:r w:rsidRPr="00B00214">
        <w:rPr>
          <w:rFonts w:ascii="Arial" w:hAnsi="Arial" w:cs="Arial"/>
          <w:spacing w:val="8"/>
          <w:lang w:val="en-IE" w:eastAsia="en-IE"/>
        </w:rPr>
        <w:t xml:space="preserve"> </w:t>
      </w:r>
      <w:r w:rsidRPr="00B00214">
        <w:rPr>
          <w:rFonts w:ascii="Arial" w:hAnsi="Arial" w:cs="Arial"/>
          <w:lang w:val="en-IE" w:eastAsia="en-IE"/>
        </w:rPr>
        <w:t>force</w:t>
      </w:r>
      <w:r w:rsidRPr="00B00214">
        <w:rPr>
          <w:rFonts w:ascii="Arial" w:hAnsi="Arial" w:cs="Arial"/>
          <w:spacing w:val="8"/>
          <w:lang w:val="en-IE" w:eastAsia="en-IE"/>
        </w:rPr>
        <w:t xml:space="preserve"> </w:t>
      </w:r>
      <w:r w:rsidRPr="00B00214">
        <w:rPr>
          <w:rFonts w:ascii="Arial" w:hAnsi="Arial" w:cs="Arial"/>
          <w:iCs/>
          <w:lang w:val="en-IE" w:eastAsia="en-IE"/>
        </w:rPr>
        <w:t>on</w:t>
      </w:r>
      <w:r w:rsidRPr="00B00214">
        <w:rPr>
          <w:rFonts w:ascii="Arial" w:hAnsi="Arial" w:cs="Arial"/>
          <w:iCs/>
          <w:spacing w:val="8"/>
          <w:lang w:val="en-IE" w:eastAsia="en-IE"/>
        </w:rPr>
        <w:t xml:space="preserve"> </w:t>
      </w:r>
      <w:r w:rsidRPr="00B00214">
        <w:rPr>
          <w:rFonts w:ascii="Arial" w:hAnsi="Arial" w:cs="Arial"/>
          <w:iCs/>
          <w:lang w:val="en-IE" w:eastAsia="en-IE"/>
        </w:rPr>
        <w:t>the</w:t>
      </w:r>
      <w:r w:rsidRPr="00B00214">
        <w:rPr>
          <w:rFonts w:ascii="Arial" w:hAnsi="Arial" w:cs="Arial"/>
          <w:iCs/>
          <w:spacing w:val="8"/>
          <w:lang w:val="en-IE" w:eastAsia="en-IE"/>
        </w:rPr>
        <w:t xml:space="preserve"> </w:t>
      </w:r>
      <w:r w:rsidRPr="00B00214">
        <w:rPr>
          <w:rFonts w:ascii="Arial" w:hAnsi="Arial" w:cs="Arial"/>
          <w:iCs/>
          <w:lang w:val="en-IE" w:eastAsia="en-IE"/>
        </w:rPr>
        <w:t>date</w:t>
      </w:r>
      <w:r w:rsidRPr="00B00214">
        <w:rPr>
          <w:rFonts w:ascii="Arial" w:hAnsi="Arial" w:cs="Arial"/>
          <w:iCs/>
          <w:spacing w:val="8"/>
          <w:lang w:val="en-IE" w:eastAsia="en-IE"/>
        </w:rPr>
        <w:t xml:space="preserve"> </w:t>
      </w:r>
      <w:r w:rsidRPr="00B00214">
        <w:rPr>
          <w:rFonts w:ascii="Arial" w:hAnsi="Arial" w:cs="Arial"/>
          <w:iCs/>
          <w:lang w:val="en-IE" w:eastAsia="en-IE"/>
        </w:rPr>
        <w:t>on</w:t>
      </w:r>
      <w:r w:rsidRPr="00B00214">
        <w:rPr>
          <w:rFonts w:ascii="Arial" w:hAnsi="Arial" w:cs="Arial"/>
          <w:iCs/>
          <w:spacing w:val="8"/>
          <w:lang w:val="en-IE" w:eastAsia="en-IE"/>
        </w:rPr>
        <w:t xml:space="preserve"> </w:t>
      </w:r>
      <w:r w:rsidRPr="00B00214">
        <w:rPr>
          <w:rFonts w:ascii="Arial" w:hAnsi="Arial" w:cs="Arial"/>
          <w:iCs/>
          <w:lang w:val="en-IE" w:eastAsia="en-IE"/>
        </w:rPr>
        <w:t>which</w:t>
      </w:r>
      <w:r w:rsidRPr="00B00214">
        <w:rPr>
          <w:rFonts w:ascii="Arial" w:hAnsi="Arial" w:cs="Arial"/>
          <w:iCs/>
          <w:spacing w:val="8"/>
          <w:lang w:val="en-IE" w:eastAsia="en-IE"/>
        </w:rPr>
        <w:t xml:space="preserve"> </w:t>
      </w:r>
      <w:r w:rsidRPr="00B00214">
        <w:rPr>
          <w:rFonts w:ascii="Arial" w:hAnsi="Arial" w:cs="Arial"/>
          <w:iCs/>
          <w:lang w:val="en-IE" w:eastAsia="en-IE"/>
        </w:rPr>
        <w:t>it</w:t>
      </w:r>
      <w:r w:rsidRPr="00B00214">
        <w:rPr>
          <w:rFonts w:ascii="Arial" w:hAnsi="Arial" w:cs="Arial"/>
          <w:iCs/>
          <w:spacing w:val="8"/>
          <w:lang w:val="en-IE" w:eastAsia="en-IE"/>
        </w:rPr>
        <w:t xml:space="preserve"> </w:t>
      </w:r>
      <w:r w:rsidRPr="00B00214">
        <w:rPr>
          <w:rFonts w:ascii="Arial" w:hAnsi="Arial" w:cs="Arial"/>
          <w:iCs/>
          <w:lang w:val="en-IE" w:eastAsia="en-IE"/>
        </w:rPr>
        <w:t>is</w:t>
      </w:r>
      <w:r w:rsidRPr="00B00214">
        <w:rPr>
          <w:rFonts w:ascii="Arial" w:hAnsi="Arial" w:cs="Arial"/>
          <w:iCs/>
          <w:spacing w:val="8"/>
          <w:lang w:val="en-IE" w:eastAsia="en-IE"/>
        </w:rPr>
        <w:t xml:space="preserve"> </w:t>
      </w:r>
      <w:r w:rsidRPr="00B00214">
        <w:rPr>
          <w:rFonts w:ascii="Arial" w:hAnsi="Arial" w:cs="Arial"/>
          <w:iCs/>
          <w:lang w:val="en-IE" w:eastAsia="en-IE"/>
        </w:rPr>
        <w:t>signed</w:t>
      </w:r>
      <w:r w:rsidRPr="00B00214">
        <w:rPr>
          <w:rFonts w:ascii="Arial" w:hAnsi="Arial" w:cs="Arial"/>
          <w:iCs/>
          <w:spacing w:val="8"/>
          <w:lang w:val="en-IE" w:eastAsia="en-IE"/>
        </w:rPr>
        <w:t xml:space="preserve"> </w:t>
      </w:r>
      <w:r w:rsidRPr="00B00214">
        <w:rPr>
          <w:rFonts w:ascii="Arial" w:hAnsi="Arial" w:cs="Arial"/>
          <w:iCs/>
          <w:lang w:val="en-IE" w:eastAsia="en-IE"/>
        </w:rPr>
        <w:t>by</w:t>
      </w:r>
      <w:r w:rsidRPr="00B00214">
        <w:rPr>
          <w:rFonts w:ascii="Arial" w:hAnsi="Arial" w:cs="Arial"/>
          <w:iCs/>
          <w:spacing w:val="8"/>
          <w:lang w:val="en-IE" w:eastAsia="en-IE"/>
        </w:rPr>
        <w:t xml:space="preserve"> </w:t>
      </w:r>
      <w:r w:rsidRPr="00B00214">
        <w:rPr>
          <w:rFonts w:ascii="Arial" w:hAnsi="Arial" w:cs="Arial"/>
          <w:iCs/>
          <w:lang w:val="en-IE" w:eastAsia="en-IE"/>
        </w:rPr>
        <w:t>the</w:t>
      </w:r>
      <w:r w:rsidRPr="00B00214">
        <w:rPr>
          <w:rFonts w:ascii="Arial" w:hAnsi="Arial" w:cs="Arial"/>
          <w:iCs/>
          <w:spacing w:val="8"/>
          <w:lang w:val="en-IE" w:eastAsia="en-IE"/>
        </w:rPr>
        <w:t xml:space="preserve"> </w:t>
      </w:r>
      <w:r w:rsidRPr="00B00214">
        <w:rPr>
          <w:rFonts w:ascii="Arial" w:hAnsi="Arial" w:cs="Arial"/>
          <w:iCs/>
          <w:lang w:val="en-IE" w:eastAsia="en-IE"/>
        </w:rPr>
        <w:t>last contracting part</w:t>
      </w:r>
      <w:r w:rsidRPr="00B00214">
        <w:rPr>
          <w:rFonts w:ascii="Arial" w:hAnsi="Arial" w:cs="Arial"/>
          <w:iCs/>
          <w:spacing w:val="1"/>
          <w:lang w:val="en-IE" w:eastAsia="en-IE"/>
        </w:rPr>
        <w:t>y</w:t>
      </w:r>
      <w:r w:rsidRPr="00B00214">
        <w:rPr>
          <w:rFonts w:ascii="Arial" w:hAnsi="Arial" w:cs="Arial"/>
          <w:lang w:val="en-IE" w:eastAsia="en-IE"/>
        </w:rPr>
        <w:t xml:space="preserve">. </w:t>
      </w:r>
    </w:p>
    <w:p w14:paraId="3F3D8C66" w14:textId="77777777" w:rsidR="00B60FBD" w:rsidRPr="00B00214" w:rsidRDefault="00B60FBD" w:rsidP="00B60FBD">
      <w:pPr>
        <w:widowControl w:val="0"/>
        <w:tabs>
          <w:tab w:val="left" w:pos="800"/>
        </w:tabs>
        <w:autoSpaceDE w:val="0"/>
        <w:autoSpaceDN w:val="0"/>
        <w:adjustRightInd w:val="0"/>
        <w:ind w:left="817" w:right="74" w:hanging="709"/>
        <w:jc w:val="both"/>
        <w:rPr>
          <w:rFonts w:ascii="Arial" w:hAnsi="Arial" w:cs="Arial"/>
          <w:b/>
          <w:bCs/>
          <w:lang w:val="en-IE" w:eastAsia="en-IE"/>
        </w:rPr>
      </w:pPr>
    </w:p>
    <w:p w14:paraId="3F3D8C67" w14:textId="374B92FF" w:rsidR="00B60FBD" w:rsidRPr="00B00214" w:rsidRDefault="00B60FBD" w:rsidP="00B60FBD">
      <w:pPr>
        <w:widowControl w:val="0"/>
        <w:tabs>
          <w:tab w:val="left" w:pos="800"/>
        </w:tabs>
        <w:autoSpaceDE w:val="0"/>
        <w:autoSpaceDN w:val="0"/>
        <w:adjustRightInd w:val="0"/>
        <w:ind w:left="817" w:right="74" w:hanging="709"/>
        <w:jc w:val="both"/>
        <w:rPr>
          <w:rFonts w:ascii="Arial" w:hAnsi="Arial" w:cs="Arial"/>
          <w:lang w:val="en-IE" w:eastAsia="en-IE"/>
        </w:rPr>
      </w:pPr>
      <w:r w:rsidRPr="00B00214">
        <w:rPr>
          <w:rFonts w:ascii="Arial" w:hAnsi="Arial" w:cs="Arial"/>
          <w:b/>
          <w:bCs/>
          <w:lang w:val="en-IE" w:eastAsia="en-IE"/>
        </w:rPr>
        <w:t>2.2</w:t>
      </w:r>
      <w:r w:rsidRPr="00B00214">
        <w:rPr>
          <w:rFonts w:ascii="Arial" w:hAnsi="Arial" w:cs="Arial"/>
          <w:b/>
          <w:bCs/>
          <w:lang w:val="en-IE" w:eastAsia="en-IE"/>
        </w:rPr>
        <w:tab/>
      </w:r>
      <w:r w:rsidRPr="00B00214">
        <w:rPr>
          <w:rFonts w:ascii="Arial" w:hAnsi="Arial" w:cs="Arial"/>
          <w:lang w:val="en-IE" w:eastAsia="en-IE"/>
        </w:rPr>
        <w:t>Under</w:t>
      </w:r>
      <w:r w:rsidRPr="00B00214">
        <w:rPr>
          <w:rFonts w:ascii="Arial" w:hAnsi="Arial" w:cs="Arial"/>
          <w:spacing w:val="9"/>
          <w:lang w:val="en-IE" w:eastAsia="en-IE"/>
        </w:rPr>
        <w:t xml:space="preserve"> </w:t>
      </w:r>
      <w:r w:rsidRPr="00B00214">
        <w:rPr>
          <w:rFonts w:ascii="Arial" w:hAnsi="Arial" w:cs="Arial"/>
          <w:lang w:val="en-IE" w:eastAsia="en-IE"/>
        </w:rPr>
        <w:t>no</w:t>
      </w:r>
      <w:r w:rsidRPr="00B00214">
        <w:rPr>
          <w:rFonts w:ascii="Arial" w:hAnsi="Arial" w:cs="Arial"/>
          <w:spacing w:val="9"/>
          <w:lang w:val="en-IE" w:eastAsia="en-IE"/>
        </w:rPr>
        <w:t xml:space="preserve"> </w:t>
      </w:r>
      <w:r w:rsidRPr="00B00214">
        <w:rPr>
          <w:rFonts w:ascii="Arial" w:hAnsi="Arial" w:cs="Arial"/>
          <w:lang w:val="en-IE" w:eastAsia="en-IE"/>
        </w:rPr>
        <w:t>circu</w:t>
      </w:r>
      <w:r w:rsidRPr="00B00214">
        <w:rPr>
          <w:rFonts w:ascii="Arial" w:hAnsi="Arial" w:cs="Arial"/>
          <w:spacing w:val="-2"/>
          <w:lang w:val="en-IE" w:eastAsia="en-IE"/>
        </w:rPr>
        <w:t>m</w:t>
      </w:r>
      <w:r w:rsidRPr="00B00214">
        <w:rPr>
          <w:rFonts w:ascii="Arial" w:hAnsi="Arial" w:cs="Arial"/>
          <w:lang w:val="en-IE" w:eastAsia="en-IE"/>
        </w:rPr>
        <w:t>stances</w:t>
      </w:r>
      <w:r w:rsidRPr="00B00214">
        <w:rPr>
          <w:rFonts w:ascii="Arial" w:hAnsi="Arial" w:cs="Arial"/>
          <w:spacing w:val="9"/>
          <w:lang w:val="en-IE" w:eastAsia="en-IE"/>
        </w:rPr>
        <w:t xml:space="preserve"> </w:t>
      </w:r>
      <w:r w:rsidRPr="00B00214">
        <w:rPr>
          <w:rFonts w:ascii="Arial" w:hAnsi="Arial" w:cs="Arial"/>
          <w:spacing w:val="2"/>
          <w:lang w:val="en-IE" w:eastAsia="en-IE"/>
        </w:rPr>
        <w:t>i</w:t>
      </w:r>
      <w:r w:rsidRPr="00B00214">
        <w:rPr>
          <w:rFonts w:ascii="Arial" w:hAnsi="Arial" w:cs="Arial"/>
          <w:spacing w:val="-2"/>
          <w:lang w:val="en-IE" w:eastAsia="en-IE"/>
        </w:rPr>
        <w:t>m</w:t>
      </w:r>
      <w:r w:rsidRPr="00B00214">
        <w:rPr>
          <w:rFonts w:ascii="Arial" w:hAnsi="Arial" w:cs="Arial"/>
          <w:lang w:val="en-IE" w:eastAsia="en-IE"/>
        </w:rPr>
        <w:t>pl</w:t>
      </w:r>
      <w:r w:rsidRPr="00B00214">
        <w:rPr>
          <w:rFonts w:ascii="Arial" w:hAnsi="Arial" w:cs="Arial"/>
          <w:spacing w:val="1"/>
          <w:lang w:val="en-IE" w:eastAsia="en-IE"/>
        </w:rPr>
        <w:t>e</w:t>
      </w:r>
      <w:r w:rsidRPr="00B00214">
        <w:rPr>
          <w:rFonts w:ascii="Arial" w:hAnsi="Arial" w:cs="Arial"/>
          <w:spacing w:val="-2"/>
          <w:lang w:val="en-IE" w:eastAsia="en-IE"/>
        </w:rPr>
        <w:t>m</w:t>
      </w:r>
      <w:r w:rsidRPr="00B00214">
        <w:rPr>
          <w:rFonts w:ascii="Arial" w:hAnsi="Arial" w:cs="Arial"/>
          <w:lang w:val="en-IE" w:eastAsia="en-IE"/>
        </w:rPr>
        <w:t>entation</w:t>
      </w:r>
      <w:r w:rsidRPr="00B00214">
        <w:rPr>
          <w:rFonts w:ascii="Arial" w:hAnsi="Arial" w:cs="Arial"/>
          <w:spacing w:val="8"/>
          <w:lang w:val="en-IE" w:eastAsia="en-IE"/>
        </w:rPr>
        <w:t xml:space="preserve"> </w:t>
      </w:r>
      <w:r w:rsidRPr="00B00214">
        <w:rPr>
          <w:rFonts w:ascii="Arial" w:hAnsi="Arial" w:cs="Arial"/>
          <w:spacing w:val="-2"/>
          <w:lang w:val="en-IE" w:eastAsia="en-IE"/>
        </w:rPr>
        <w:t>m</w:t>
      </w:r>
      <w:r w:rsidRPr="00B00214">
        <w:rPr>
          <w:rFonts w:ascii="Arial" w:hAnsi="Arial" w:cs="Arial"/>
          <w:lang w:val="en-IE" w:eastAsia="en-IE"/>
        </w:rPr>
        <w:t>ay take</w:t>
      </w:r>
      <w:r w:rsidRPr="00B00214">
        <w:rPr>
          <w:rFonts w:ascii="Arial" w:hAnsi="Arial" w:cs="Arial"/>
          <w:spacing w:val="8"/>
          <w:lang w:val="en-IE" w:eastAsia="en-IE"/>
        </w:rPr>
        <w:t xml:space="preserve"> </w:t>
      </w:r>
      <w:r w:rsidRPr="00B00214">
        <w:rPr>
          <w:rFonts w:ascii="Arial" w:hAnsi="Arial" w:cs="Arial"/>
          <w:lang w:val="en-IE" w:eastAsia="en-IE"/>
        </w:rPr>
        <w:t>place</w:t>
      </w:r>
      <w:r w:rsidRPr="00B00214">
        <w:rPr>
          <w:rFonts w:ascii="Arial" w:hAnsi="Arial" w:cs="Arial"/>
          <w:spacing w:val="8"/>
          <w:lang w:val="en-IE" w:eastAsia="en-IE"/>
        </w:rPr>
        <w:t xml:space="preserve"> </w:t>
      </w:r>
      <w:r w:rsidRPr="00B00214">
        <w:rPr>
          <w:rFonts w:ascii="Arial" w:hAnsi="Arial" w:cs="Arial"/>
          <w:lang w:val="en-IE" w:eastAsia="en-IE"/>
        </w:rPr>
        <w:t>before</w:t>
      </w:r>
      <w:r w:rsidRPr="00B00214">
        <w:rPr>
          <w:rFonts w:ascii="Arial" w:hAnsi="Arial" w:cs="Arial"/>
          <w:spacing w:val="8"/>
          <w:lang w:val="en-IE" w:eastAsia="en-IE"/>
        </w:rPr>
        <w:t xml:space="preserve"> </w:t>
      </w:r>
      <w:r w:rsidRPr="00B00214">
        <w:rPr>
          <w:rFonts w:ascii="Arial" w:hAnsi="Arial" w:cs="Arial"/>
          <w:lang w:val="en-IE" w:eastAsia="en-IE"/>
        </w:rPr>
        <w:t>the</w:t>
      </w:r>
      <w:r w:rsidRPr="00B00214">
        <w:rPr>
          <w:rFonts w:ascii="Arial" w:hAnsi="Arial" w:cs="Arial"/>
          <w:spacing w:val="8"/>
          <w:lang w:val="en-IE" w:eastAsia="en-IE"/>
        </w:rPr>
        <w:t xml:space="preserve"> </w:t>
      </w:r>
      <w:r w:rsidRPr="00B00214">
        <w:rPr>
          <w:rFonts w:ascii="Arial" w:hAnsi="Arial" w:cs="Arial"/>
          <w:lang w:val="en-IE" w:eastAsia="en-IE"/>
        </w:rPr>
        <w:t>date</w:t>
      </w:r>
      <w:r w:rsidRPr="00B00214">
        <w:rPr>
          <w:rFonts w:ascii="Arial" w:hAnsi="Arial" w:cs="Arial"/>
          <w:spacing w:val="8"/>
          <w:lang w:val="en-IE" w:eastAsia="en-IE"/>
        </w:rPr>
        <w:t xml:space="preserve"> </w:t>
      </w:r>
      <w:r w:rsidRPr="00B00214">
        <w:rPr>
          <w:rFonts w:ascii="Arial" w:hAnsi="Arial" w:cs="Arial"/>
          <w:lang w:val="en-IE" w:eastAsia="en-IE"/>
        </w:rPr>
        <w:t>on</w:t>
      </w:r>
      <w:r w:rsidRPr="00B00214">
        <w:rPr>
          <w:rFonts w:ascii="Arial" w:hAnsi="Arial" w:cs="Arial"/>
          <w:spacing w:val="8"/>
          <w:lang w:val="en-IE" w:eastAsia="en-IE"/>
        </w:rPr>
        <w:t xml:space="preserve"> </w:t>
      </w:r>
      <w:r w:rsidRPr="00B00214">
        <w:rPr>
          <w:rFonts w:ascii="Arial" w:hAnsi="Arial" w:cs="Arial"/>
          <w:lang w:val="en-IE" w:eastAsia="en-IE"/>
        </w:rPr>
        <w:t xml:space="preserve">which the Contract enters into force. Order Forms </w:t>
      </w:r>
      <w:r w:rsidRPr="00B00214">
        <w:rPr>
          <w:rFonts w:ascii="Arial" w:hAnsi="Arial" w:cs="Arial"/>
          <w:spacing w:val="-2"/>
          <w:lang w:val="en-IE" w:eastAsia="en-IE"/>
        </w:rPr>
        <w:t>m</w:t>
      </w:r>
      <w:r w:rsidRPr="00B00214">
        <w:rPr>
          <w:rFonts w:ascii="Arial" w:hAnsi="Arial" w:cs="Arial"/>
          <w:lang w:val="en-IE" w:eastAsia="en-IE"/>
        </w:rPr>
        <w:t>ay under no circu</w:t>
      </w:r>
      <w:r w:rsidRPr="00B00214">
        <w:rPr>
          <w:rFonts w:ascii="Arial" w:hAnsi="Arial" w:cs="Arial"/>
          <w:spacing w:val="-2"/>
          <w:lang w:val="en-IE" w:eastAsia="en-IE"/>
        </w:rPr>
        <w:t>m</w:t>
      </w:r>
      <w:r w:rsidRPr="00B00214">
        <w:rPr>
          <w:rFonts w:ascii="Arial" w:hAnsi="Arial" w:cs="Arial"/>
          <w:lang w:val="en-IE" w:eastAsia="en-IE"/>
        </w:rPr>
        <w:t>stances be placed before the date on</w:t>
      </w:r>
      <w:r w:rsidRPr="00B00214">
        <w:rPr>
          <w:rFonts w:ascii="Arial" w:hAnsi="Arial" w:cs="Arial"/>
          <w:spacing w:val="-1"/>
          <w:lang w:val="en-IE" w:eastAsia="en-IE"/>
        </w:rPr>
        <w:t xml:space="preserve"> </w:t>
      </w:r>
      <w:r w:rsidRPr="00B00214">
        <w:rPr>
          <w:rFonts w:ascii="Arial" w:hAnsi="Arial" w:cs="Arial"/>
          <w:lang w:val="en-IE" w:eastAsia="en-IE"/>
        </w:rPr>
        <w:t xml:space="preserve">which the </w:t>
      </w:r>
      <w:r w:rsidRPr="00B00214">
        <w:rPr>
          <w:rFonts w:ascii="Arial" w:hAnsi="Arial" w:cs="Arial"/>
          <w:spacing w:val="-2"/>
          <w:lang w:val="en-IE" w:eastAsia="en-IE"/>
        </w:rPr>
        <w:t>C</w:t>
      </w:r>
      <w:r w:rsidRPr="00B00214">
        <w:rPr>
          <w:rFonts w:ascii="Arial" w:hAnsi="Arial" w:cs="Arial"/>
          <w:lang w:val="en-IE" w:eastAsia="en-IE"/>
        </w:rPr>
        <w:t>ontract enters into force.</w:t>
      </w:r>
    </w:p>
    <w:p w14:paraId="55B5ED1E" w14:textId="77777777" w:rsidR="00B204A3" w:rsidRPr="00B00214" w:rsidRDefault="00B204A3" w:rsidP="00B60FBD">
      <w:pPr>
        <w:widowControl w:val="0"/>
        <w:tabs>
          <w:tab w:val="left" w:pos="800"/>
        </w:tabs>
        <w:autoSpaceDE w:val="0"/>
        <w:autoSpaceDN w:val="0"/>
        <w:adjustRightInd w:val="0"/>
        <w:ind w:left="817" w:right="74" w:hanging="709"/>
        <w:jc w:val="both"/>
        <w:rPr>
          <w:rFonts w:ascii="Arial" w:hAnsi="Arial" w:cs="Arial"/>
          <w:lang w:val="en-IE" w:eastAsia="en-IE"/>
        </w:rPr>
      </w:pPr>
    </w:p>
    <w:p w14:paraId="3F3D8C72" w14:textId="1796E20D" w:rsidR="00B60FBD" w:rsidRPr="00B00214" w:rsidRDefault="00B60FBD" w:rsidP="00B00214">
      <w:pPr>
        <w:widowControl w:val="0"/>
        <w:tabs>
          <w:tab w:val="left" w:pos="800"/>
        </w:tabs>
        <w:autoSpaceDE w:val="0"/>
        <w:autoSpaceDN w:val="0"/>
        <w:adjustRightInd w:val="0"/>
        <w:ind w:left="142" w:right="68"/>
        <w:jc w:val="both"/>
        <w:rPr>
          <w:rFonts w:ascii="Arial" w:hAnsi="Arial" w:cs="Arial"/>
          <w:lang w:val="en-IE" w:eastAsia="en-IE"/>
        </w:rPr>
      </w:pPr>
      <w:r w:rsidRPr="00B00214">
        <w:rPr>
          <w:rFonts w:ascii="Arial" w:hAnsi="Arial" w:cs="Arial"/>
          <w:b/>
          <w:bCs/>
          <w:lang w:val="en-IE" w:eastAsia="en-IE"/>
        </w:rPr>
        <w:t>2.3</w:t>
      </w:r>
      <w:r w:rsidRPr="00B00214">
        <w:rPr>
          <w:rFonts w:ascii="Arial" w:hAnsi="Arial" w:cs="Arial"/>
          <w:b/>
          <w:bCs/>
          <w:lang w:val="en-IE" w:eastAsia="en-IE"/>
        </w:rPr>
        <w:tab/>
      </w:r>
      <w:r w:rsidRPr="00B00214">
        <w:rPr>
          <w:rFonts w:ascii="Arial" w:hAnsi="Arial" w:cs="Arial"/>
          <w:lang w:val="en-IE" w:eastAsia="en-IE"/>
        </w:rPr>
        <w:t>The</w:t>
      </w:r>
      <w:r w:rsidRPr="00B00214">
        <w:rPr>
          <w:rFonts w:ascii="Arial" w:hAnsi="Arial" w:cs="Arial"/>
          <w:spacing w:val="1"/>
          <w:lang w:val="en-IE" w:eastAsia="en-IE"/>
        </w:rPr>
        <w:t xml:space="preserve"> </w:t>
      </w:r>
      <w:r w:rsidRPr="00B00214">
        <w:rPr>
          <w:rFonts w:ascii="Arial" w:hAnsi="Arial" w:cs="Arial"/>
          <w:lang w:val="en-IE" w:eastAsia="en-IE"/>
        </w:rPr>
        <w:t>Contract</w:t>
      </w:r>
      <w:r w:rsidRPr="00B00214">
        <w:rPr>
          <w:rFonts w:ascii="Arial" w:hAnsi="Arial" w:cs="Arial"/>
          <w:spacing w:val="1"/>
          <w:lang w:val="en-IE" w:eastAsia="en-IE"/>
        </w:rPr>
        <w:t xml:space="preserve"> </w:t>
      </w:r>
      <w:r w:rsidRPr="00B00214">
        <w:rPr>
          <w:rFonts w:ascii="Arial" w:hAnsi="Arial" w:cs="Arial"/>
          <w:lang w:val="en-IE" w:eastAsia="en-IE"/>
        </w:rPr>
        <w:t>is</w:t>
      </w:r>
      <w:r w:rsidRPr="00B00214">
        <w:rPr>
          <w:rFonts w:ascii="Arial" w:hAnsi="Arial" w:cs="Arial"/>
          <w:spacing w:val="1"/>
          <w:lang w:val="en-IE" w:eastAsia="en-IE"/>
        </w:rPr>
        <w:t xml:space="preserve"> </w:t>
      </w:r>
      <w:r w:rsidRPr="00B00214">
        <w:rPr>
          <w:rFonts w:ascii="Arial" w:hAnsi="Arial" w:cs="Arial"/>
          <w:lang w:val="en-IE" w:eastAsia="en-IE"/>
        </w:rPr>
        <w:t>concluded:</w:t>
      </w:r>
    </w:p>
    <w:p w14:paraId="3F3D8C73" w14:textId="77777777" w:rsidR="00B60FBD" w:rsidRPr="000759F5" w:rsidRDefault="00B60FBD" w:rsidP="0062539B">
      <w:pPr>
        <w:widowControl w:val="0"/>
        <w:tabs>
          <w:tab w:val="left" w:pos="800"/>
        </w:tabs>
        <w:autoSpaceDE w:val="0"/>
        <w:autoSpaceDN w:val="0"/>
        <w:adjustRightInd w:val="0"/>
        <w:ind w:left="817" w:right="68" w:hanging="709"/>
        <w:jc w:val="both"/>
        <w:rPr>
          <w:rFonts w:ascii="Arial" w:hAnsi="Arial" w:cs="Arial"/>
          <w:spacing w:val="1"/>
          <w:lang w:val="en-IE" w:eastAsia="en-IE"/>
        </w:rPr>
      </w:pPr>
    </w:p>
    <w:p w14:paraId="3F3D8C74" w14:textId="5EDAA36A" w:rsidR="00B60FBD" w:rsidRPr="000759F5" w:rsidRDefault="00B60FBD" w:rsidP="0062539B">
      <w:pPr>
        <w:widowControl w:val="0"/>
        <w:tabs>
          <w:tab w:val="left" w:pos="800"/>
        </w:tabs>
        <w:autoSpaceDE w:val="0"/>
        <w:autoSpaceDN w:val="0"/>
        <w:adjustRightInd w:val="0"/>
        <w:ind w:left="817" w:right="68" w:hanging="709"/>
        <w:jc w:val="both"/>
        <w:rPr>
          <w:rFonts w:ascii="Arial" w:hAnsi="Arial" w:cs="Arial"/>
          <w:spacing w:val="1"/>
          <w:lang w:val="en-IE" w:eastAsia="en-IE"/>
        </w:rPr>
      </w:pPr>
      <w:r w:rsidRPr="000759F5">
        <w:rPr>
          <w:rFonts w:ascii="Arial" w:hAnsi="Arial" w:cs="Arial"/>
          <w:spacing w:val="1"/>
          <w:lang w:val="en-IE" w:eastAsia="en-IE"/>
        </w:rPr>
        <w:tab/>
        <w:t xml:space="preserve">(a) For the </w:t>
      </w:r>
      <w:r w:rsidR="00B00214">
        <w:rPr>
          <w:rFonts w:ascii="Arial" w:hAnsi="Arial" w:cs="Arial"/>
          <w:spacing w:val="1"/>
          <w:lang w:val="en-IE" w:eastAsia="en-IE"/>
        </w:rPr>
        <w:t xml:space="preserve">acquisition of </w:t>
      </w:r>
      <w:r w:rsidRPr="00B00214">
        <w:rPr>
          <w:rFonts w:ascii="Arial" w:hAnsi="Arial" w:cs="Arial"/>
          <w:spacing w:val="1"/>
          <w:lang w:val="en-IE" w:eastAsia="en-IE"/>
        </w:rPr>
        <w:t>Products</w:t>
      </w:r>
      <w:r w:rsidR="00B81748">
        <w:rPr>
          <w:rFonts w:ascii="Arial" w:hAnsi="Arial" w:cs="Arial"/>
          <w:i/>
          <w:spacing w:val="1"/>
          <w:lang w:val="en-IE" w:eastAsia="en-IE"/>
        </w:rPr>
        <w:t xml:space="preserve"> </w:t>
      </w:r>
      <w:r w:rsidR="00296993">
        <w:rPr>
          <w:rFonts w:ascii="Arial" w:hAnsi="Arial" w:cs="Arial"/>
          <w:i/>
          <w:spacing w:val="1"/>
          <w:lang w:val="en-IE" w:eastAsia="en-IE"/>
        </w:rPr>
        <w:t>(</w:t>
      </w:r>
      <w:r w:rsidR="00296993" w:rsidRPr="00B00214">
        <w:rPr>
          <w:rFonts w:ascii="Arial" w:hAnsi="Arial" w:cs="Arial"/>
          <w:spacing w:val="1"/>
          <w:lang w:eastAsia="en-IE"/>
        </w:rPr>
        <w:t>Multifunctional Devices (MFD) and Printers)</w:t>
      </w:r>
      <w:r w:rsidR="00296993" w:rsidRPr="00296993">
        <w:rPr>
          <w:rFonts w:ascii="Arial" w:hAnsi="Arial" w:cs="Arial"/>
          <w:i/>
          <w:spacing w:val="1"/>
          <w:lang w:val="en-IE" w:eastAsia="en-IE"/>
        </w:rPr>
        <w:t xml:space="preserve"> </w:t>
      </w:r>
      <w:r w:rsidRPr="000759F5">
        <w:rPr>
          <w:rFonts w:ascii="Arial" w:hAnsi="Arial" w:cs="Arial"/>
          <w:spacing w:val="1"/>
          <w:lang w:val="en-IE" w:eastAsia="en-IE"/>
        </w:rPr>
        <w:t xml:space="preserve">stated in Art 1.1 with exception of the maintenance related thereto </w:t>
      </w:r>
      <w:r w:rsidRPr="000759F5">
        <w:rPr>
          <w:rFonts w:ascii="Arial" w:hAnsi="Arial" w:cs="Arial"/>
          <w:lang w:val="en-IE" w:eastAsia="en-IE"/>
        </w:rPr>
        <w:t>a</w:t>
      </w:r>
      <w:r w:rsidRPr="000759F5">
        <w:rPr>
          <w:rFonts w:ascii="Arial" w:hAnsi="Arial" w:cs="Arial"/>
          <w:spacing w:val="1"/>
          <w:lang w:val="en-IE" w:eastAsia="en-IE"/>
        </w:rPr>
        <w:t xml:space="preserve"> </w:t>
      </w:r>
      <w:r w:rsidRPr="000759F5">
        <w:rPr>
          <w:rFonts w:ascii="Arial" w:hAnsi="Arial" w:cs="Arial"/>
          <w:lang w:val="en-IE" w:eastAsia="en-IE"/>
        </w:rPr>
        <w:t>period</w:t>
      </w:r>
      <w:r w:rsidRPr="000759F5">
        <w:rPr>
          <w:rFonts w:ascii="Arial" w:hAnsi="Arial" w:cs="Arial"/>
          <w:spacing w:val="1"/>
          <w:lang w:val="en-IE" w:eastAsia="en-IE"/>
        </w:rPr>
        <w:t xml:space="preserve"> </w:t>
      </w:r>
      <w:r w:rsidRPr="000759F5">
        <w:rPr>
          <w:rFonts w:ascii="Arial" w:hAnsi="Arial" w:cs="Arial"/>
          <w:lang w:val="en-IE" w:eastAsia="en-IE"/>
        </w:rPr>
        <w:t>of</w:t>
      </w:r>
      <w:r w:rsidRPr="000759F5">
        <w:rPr>
          <w:rFonts w:ascii="Arial" w:hAnsi="Arial" w:cs="Arial"/>
          <w:spacing w:val="-5"/>
          <w:lang w:val="en-IE" w:eastAsia="en-IE"/>
        </w:rPr>
        <w:t xml:space="preserve"> </w:t>
      </w:r>
      <w:r w:rsidR="00B204A3">
        <w:rPr>
          <w:rFonts w:ascii="Arial" w:hAnsi="Arial" w:cs="Arial"/>
          <w:lang w:val="en-IE" w:eastAsia="en-IE"/>
        </w:rPr>
        <w:t xml:space="preserve">4 </w:t>
      </w:r>
      <w:r w:rsidRPr="000759F5">
        <w:rPr>
          <w:rFonts w:ascii="Arial" w:hAnsi="Arial" w:cs="Arial"/>
          <w:lang w:val="en-IE" w:eastAsia="en-IE"/>
        </w:rPr>
        <w:t>years</w:t>
      </w:r>
      <w:r w:rsidRPr="000759F5">
        <w:rPr>
          <w:rFonts w:ascii="Arial" w:hAnsi="Arial" w:cs="Arial"/>
          <w:spacing w:val="1"/>
          <w:lang w:val="en-IE" w:eastAsia="en-IE"/>
        </w:rPr>
        <w:t xml:space="preserve"> </w:t>
      </w:r>
      <w:r w:rsidRPr="000759F5">
        <w:rPr>
          <w:rFonts w:ascii="Arial" w:hAnsi="Arial" w:cs="Arial"/>
          <w:lang w:val="en-IE" w:eastAsia="en-IE"/>
        </w:rPr>
        <w:t>with</w:t>
      </w:r>
      <w:r w:rsidRPr="000759F5">
        <w:rPr>
          <w:rFonts w:ascii="Arial" w:hAnsi="Arial" w:cs="Arial"/>
          <w:spacing w:val="1"/>
          <w:lang w:val="en-IE" w:eastAsia="en-IE"/>
        </w:rPr>
        <w:t xml:space="preserve"> </w:t>
      </w:r>
      <w:r w:rsidRPr="000759F5">
        <w:rPr>
          <w:rFonts w:ascii="Arial" w:hAnsi="Arial" w:cs="Arial"/>
          <w:lang w:val="en-IE" w:eastAsia="en-IE"/>
        </w:rPr>
        <w:t>effect</w:t>
      </w:r>
      <w:r w:rsidRPr="000759F5">
        <w:rPr>
          <w:rFonts w:ascii="Arial" w:hAnsi="Arial" w:cs="Arial"/>
          <w:spacing w:val="1"/>
          <w:lang w:val="en-IE" w:eastAsia="en-IE"/>
        </w:rPr>
        <w:t xml:space="preserve"> </w:t>
      </w:r>
      <w:r w:rsidRPr="000759F5">
        <w:rPr>
          <w:rFonts w:ascii="Arial" w:hAnsi="Arial" w:cs="Arial"/>
          <w:lang w:val="en-IE" w:eastAsia="en-IE"/>
        </w:rPr>
        <w:t>from</w:t>
      </w:r>
      <w:r w:rsidRPr="000759F5">
        <w:rPr>
          <w:rFonts w:ascii="Arial" w:hAnsi="Arial" w:cs="Arial"/>
          <w:spacing w:val="-1"/>
          <w:lang w:val="en-IE" w:eastAsia="en-IE"/>
        </w:rPr>
        <w:t xml:space="preserve"> </w:t>
      </w:r>
      <w:r w:rsidRPr="000759F5">
        <w:rPr>
          <w:rFonts w:ascii="Arial" w:hAnsi="Arial" w:cs="Arial"/>
          <w:lang w:val="en-IE" w:eastAsia="en-IE"/>
        </w:rPr>
        <w:t>the</w:t>
      </w:r>
      <w:r w:rsidRPr="000759F5">
        <w:rPr>
          <w:rFonts w:ascii="Arial" w:hAnsi="Arial" w:cs="Arial"/>
          <w:spacing w:val="1"/>
          <w:lang w:val="en-IE" w:eastAsia="en-IE"/>
        </w:rPr>
        <w:t xml:space="preserve"> </w:t>
      </w:r>
      <w:r w:rsidRPr="000759F5">
        <w:rPr>
          <w:rFonts w:ascii="Arial" w:hAnsi="Arial" w:cs="Arial"/>
          <w:lang w:val="en-IE" w:eastAsia="en-IE"/>
        </w:rPr>
        <w:t xml:space="preserve">date on which it enters into </w:t>
      </w:r>
      <w:r w:rsidRPr="000759F5">
        <w:rPr>
          <w:rFonts w:ascii="Arial" w:hAnsi="Arial" w:cs="Arial"/>
          <w:spacing w:val="-1"/>
          <w:lang w:val="en-IE" w:eastAsia="en-IE"/>
        </w:rPr>
        <w:t>f</w:t>
      </w:r>
      <w:r w:rsidRPr="000759F5">
        <w:rPr>
          <w:rFonts w:ascii="Arial" w:hAnsi="Arial" w:cs="Arial"/>
          <w:lang w:val="en-IE" w:eastAsia="en-IE"/>
        </w:rPr>
        <w:t>orce. This contractual period a</w:t>
      </w:r>
      <w:r w:rsidRPr="000759F5">
        <w:rPr>
          <w:rFonts w:ascii="Arial" w:hAnsi="Arial" w:cs="Arial"/>
          <w:spacing w:val="-2"/>
          <w:lang w:val="en-IE" w:eastAsia="en-IE"/>
        </w:rPr>
        <w:t>n</w:t>
      </w:r>
      <w:r w:rsidRPr="000759F5">
        <w:rPr>
          <w:rFonts w:ascii="Arial" w:hAnsi="Arial" w:cs="Arial"/>
          <w:lang w:val="en-IE" w:eastAsia="en-IE"/>
        </w:rPr>
        <w:t>d all other periods specified in the Contract are calcula</w:t>
      </w:r>
      <w:r w:rsidRPr="000759F5">
        <w:rPr>
          <w:rFonts w:ascii="Arial" w:hAnsi="Arial" w:cs="Arial"/>
          <w:spacing w:val="-3"/>
          <w:lang w:val="en-IE" w:eastAsia="en-IE"/>
        </w:rPr>
        <w:t>t</w:t>
      </w:r>
      <w:r w:rsidRPr="000759F5">
        <w:rPr>
          <w:rFonts w:ascii="Arial" w:hAnsi="Arial" w:cs="Arial"/>
          <w:lang w:val="en-IE" w:eastAsia="en-IE"/>
        </w:rPr>
        <w:t>ed in calendar days unless otherwise indicated.</w:t>
      </w:r>
    </w:p>
    <w:p w14:paraId="3F3D8C75" w14:textId="77777777" w:rsidR="00B60FBD" w:rsidRPr="000759F5" w:rsidRDefault="00B60FBD" w:rsidP="0062539B">
      <w:pPr>
        <w:widowControl w:val="0"/>
        <w:tabs>
          <w:tab w:val="left" w:pos="800"/>
        </w:tabs>
        <w:autoSpaceDE w:val="0"/>
        <w:autoSpaceDN w:val="0"/>
        <w:adjustRightInd w:val="0"/>
        <w:ind w:left="817" w:right="68" w:hanging="709"/>
        <w:jc w:val="both"/>
        <w:rPr>
          <w:rFonts w:ascii="Arial" w:hAnsi="Arial" w:cs="Arial"/>
          <w:lang w:val="en-IE" w:eastAsia="en-IE"/>
        </w:rPr>
      </w:pPr>
    </w:p>
    <w:p w14:paraId="3F3D8C76" w14:textId="571025B0" w:rsidR="00B60FBD" w:rsidRPr="000759F5" w:rsidRDefault="00B60FBD" w:rsidP="0062539B">
      <w:pPr>
        <w:widowControl w:val="0"/>
        <w:tabs>
          <w:tab w:val="left" w:pos="800"/>
        </w:tabs>
        <w:autoSpaceDE w:val="0"/>
        <w:autoSpaceDN w:val="0"/>
        <w:adjustRightInd w:val="0"/>
        <w:ind w:left="817" w:right="68" w:hanging="709"/>
        <w:jc w:val="both"/>
        <w:rPr>
          <w:rFonts w:ascii="Arial" w:hAnsi="Arial" w:cs="Arial"/>
          <w:lang w:val="en-IE" w:eastAsia="en-IE"/>
        </w:rPr>
      </w:pPr>
      <w:r w:rsidRPr="000759F5">
        <w:rPr>
          <w:rFonts w:ascii="Arial" w:hAnsi="Arial" w:cs="Arial"/>
          <w:spacing w:val="1"/>
          <w:lang w:val="en-IE" w:eastAsia="en-IE"/>
        </w:rPr>
        <w:tab/>
        <w:t xml:space="preserve">(b) For the </w:t>
      </w:r>
      <w:r w:rsidR="0062539B" w:rsidRPr="000759F5">
        <w:rPr>
          <w:rFonts w:ascii="Arial" w:hAnsi="Arial" w:cs="Arial"/>
          <w:spacing w:val="1"/>
          <w:lang w:val="en-IE" w:eastAsia="en-IE"/>
        </w:rPr>
        <w:t>m</w:t>
      </w:r>
      <w:r w:rsidRPr="000759F5">
        <w:rPr>
          <w:rFonts w:ascii="Arial" w:hAnsi="Arial" w:cs="Arial"/>
          <w:spacing w:val="1"/>
          <w:lang w:val="en-IE" w:eastAsia="en-IE"/>
        </w:rPr>
        <w:t>aintenance</w:t>
      </w:r>
      <w:r w:rsidRPr="000759F5">
        <w:rPr>
          <w:rFonts w:ascii="Arial" w:hAnsi="Arial" w:cs="Arial"/>
          <w:i/>
          <w:spacing w:val="1"/>
          <w:lang w:val="en-IE" w:eastAsia="en-IE"/>
        </w:rPr>
        <w:t xml:space="preserve"> </w:t>
      </w:r>
      <w:r w:rsidRPr="000759F5">
        <w:rPr>
          <w:rFonts w:ascii="Arial" w:hAnsi="Arial" w:cs="Arial"/>
          <w:spacing w:val="1"/>
          <w:lang w:val="en-IE" w:eastAsia="en-IE"/>
        </w:rPr>
        <w:t xml:space="preserve">related to the </w:t>
      </w:r>
      <w:r w:rsidRPr="00B00214">
        <w:rPr>
          <w:rFonts w:ascii="Arial" w:hAnsi="Arial" w:cs="Arial"/>
          <w:spacing w:val="1"/>
          <w:lang w:val="en-IE" w:eastAsia="en-IE"/>
        </w:rPr>
        <w:t>Product</w:t>
      </w:r>
      <w:r w:rsidR="00B00214" w:rsidRPr="00B00214">
        <w:rPr>
          <w:rFonts w:ascii="Arial" w:hAnsi="Arial" w:cs="Arial"/>
          <w:spacing w:val="1"/>
          <w:lang w:val="en-IE" w:eastAsia="en-IE"/>
        </w:rPr>
        <w:t>s</w:t>
      </w:r>
      <w:r w:rsidRPr="00B00214">
        <w:rPr>
          <w:rFonts w:ascii="Arial" w:hAnsi="Arial" w:cs="Arial"/>
          <w:spacing w:val="1"/>
          <w:lang w:val="en-IE" w:eastAsia="en-IE"/>
        </w:rPr>
        <w:t xml:space="preserve"> and/or Services</w:t>
      </w:r>
      <w:r w:rsidRPr="000759F5">
        <w:rPr>
          <w:rFonts w:ascii="Arial" w:hAnsi="Arial" w:cs="Arial"/>
          <w:spacing w:val="1"/>
          <w:lang w:val="en-IE" w:eastAsia="en-IE"/>
        </w:rPr>
        <w:t xml:space="preserve"> </w:t>
      </w:r>
      <w:r w:rsidR="00B81748">
        <w:rPr>
          <w:rFonts w:ascii="Arial" w:hAnsi="Arial" w:cs="Arial"/>
          <w:spacing w:val="1"/>
          <w:lang w:val="en-IE" w:eastAsia="en-IE"/>
        </w:rPr>
        <w:t>(</w:t>
      </w:r>
      <w:r w:rsidR="00B81748" w:rsidRPr="00F43705">
        <w:rPr>
          <w:rFonts w:ascii="Arial" w:hAnsi="Arial" w:cs="Arial"/>
          <w:spacing w:val="1"/>
          <w:lang w:val="en-IE" w:eastAsia="en-IE"/>
        </w:rPr>
        <w:t>acquisition of options, accessories, consumables, the Operational Maintenance services and additional services)</w:t>
      </w:r>
      <w:r w:rsidR="00B81748">
        <w:t xml:space="preserve"> </w:t>
      </w:r>
      <w:r w:rsidRPr="000759F5">
        <w:rPr>
          <w:rFonts w:ascii="Arial" w:hAnsi="Arial" w:cs="Arial"/>
          <w:lang w:val="en-IE" w:eastAsia="en-IE"/>
        </w:rPr>
        <w:t>a</w:t>
      </w:r>
      <w:r w:rsidRPr="000759F5">
        <w:rPr>
          <w:rFonts w:ascii="Arial" w:hAnsi="Arial" w:cs="Arial"/>
          <w:spacing w:val="1"/>
          <w:lang w:val="en-IE" w:eastAsia="en-IE"/>
        </w:rPr>
        <w:t xml:space="preserve"> </w:t>
      </w:r>
      <w:r w:rsidRPr="000759F5">
        <w:rPr>
          <w:rFonts w:ascii="Arial" w:hAnsi="Arial" w:cs="Arial"/>
          <w:lang w:val="en-IE" w:eastAsia="en-IE"/>
        </w:rPr>
        <w:t>period</w:t>
      </w:r>
      <w:r w:rsidRPr="000759F5">
        <w:rPr>
          <w:rFonts w:ascii="Arial" w:hAnsi="Arial" w:cs="Arial"/>
          <w:spacing w:val="1"/>
          <w:lang w:val="en-IE" w:eastAsia="en-IE"/>
        </w:rPr>
        <w:t xml:space="preserve"> </w:t>
      </w:r>
      <w:r w:rsidRPr="000759F5">
        <w:rPr>
          <w:rFonts w:ascii="Arial" w:hAnsi="Arial" w:cs="Arial"/>
          <w:lang w:val="en-IE" w:eastAsia="en-IE"/>
        </w:rPr>
        <w:t>of</w:t>
      </w:r>
      <w:r w:rsidRPr="000759F5">
        <w:rPr>
          <w:rFonts w:ascii="Arial" w:hAnsi="Arial" w:cs="Arial"/>
          <w:spacing w:val="-5"/>
          <w:lang w:val="en-IE" w:eastAsia="en-IE"/>
        </w:rPr>
        <w:t xml:space="preserve"> </w:t>
      </w:r>
      <w:r w:rsidR="00B204A3">
        <w:rPr>
          <w:rFonts w:ascii="Arial" w:hAnsi="Arial" w:cs="Arial"/>
          <w:lang w:val="en-IE" w:eastAsia="en-IE"/>
        </w:rPr>
        <w:t xml:space="preserve">7 </w:t>
      </w:r>
      <w:r w:rsidRPr="000759F5">
        <w:rPr>
          <w:rFonts w:ascii="Arial" w:hAnsi="Arial" w:cs="Arial"/>
          <w:lang w:val="en-IE" w:eastAsia="en-IE"/>
        </w:rPr>
        <w:t>years</w:t>
      </w:r>
      <w:r w:rsidRPr="000759F5">
        <w:rPr>
          <w:rFonts w:ascii="Arial" w:hAnsi="Arial" w:cs="Arial"/>
          <w:spacing w:val="1"/>
          <w:lang w:val="en-IE" w:eastAsia="en-IE"/>
        </w:rPr>
        <w:t xml:space="preserve"> </w:t>
      </w:r>
      <w:r w:rsidRPr="000759F5">
        <w:rPr>
          <w:rFonts w:ascii="Arial" w:hAnsi="Arial" w:cs="Arial"/>
          <w:lang w:val="en-IE" w:eastAsia="en-IE"/>
        </w:rPr>
        <w:t>with</w:t>
      </w:r>
      <w:r w:rsidRPr="000759F5">
        <w:rPr>
          <w:rFonts w:ascii="Arial" w:hAnsi="Arial" w:cs="Arial"/>
          <w:spacing w:val="1"/>
          <w:lang w:val="en-IE" w:eastAsia="en-IE"/>
        </w:rPr>
        <w:t xml:space="preserve"> </w:t>
      </w:r>
      <w:r w:rsidRPr="000759F5">
        <w:rPr>
          <w:rFonts w:ascii="Arial" w:hAnsi="Arial" w:cs="Arial"/>
          <w:lang w:val="en-IE" w:eastAsia="en-IE"/>
        </w:rPr>
        <w:t>effect</w:t>
      </w:r>
      <w:r w:rsidRPr="000759F5">
        <w:rPr>
          <w:rFonts w:ascii="Arial" w:hAnsi="Arial" w:cs="Arial"/>
          <w:spacing w:val="1"/>
          <w:lang w:val="en-IE" w:eastAsia="en-IE"/>
        </w:rPr>
        <w:t xml:space="preserve"> </w:t>
      </w:r>
      <w:r w:rsidRPr="000759F5">
        <w:rPr>
          <w:rFonts w:ascii="Arial" w:hAnsi="Arial" w:cs="Arial"/>
          <w:lang w:val="en-IE" w:eastAsia="en-IE"/>
        </w:rPr>
        <w:t>from</w:t>
      </w:r>
      <w:r w:rsidRPr="000759F5">
        <w:rPr>
          <w:rFonts w:ascii="Arial" w:hAnsi="Arial" w:cs="Arial"/>
          <w:spacing w:val="-1"/>
          <w:lang w:val="en-IE" w:eastAsia="en-IE"/>
        </w:rPr>
        <w:t xml:space="preserve"> </w:t>
      </w:r>
      <w:r w:rsidRPr="000759F5">
        <w:rPr>
          <w:rFonts w:ascii="Arial" w:hAnsi="Arial" w:cs="Arial"/>
          <w:lang w:val="en-IE" w:eastAsia="en-IE"/>
        </w:rPr>
        <w:t>the</w:t>
      </w:r>
      <w:r w:rsidRPr="000759F5">
        <w:rPr>
          <w:rFonts w:ascii="Arial" w:hAnsi="Arial" w:cs="Arial"/>
          <w:spacing w:val="1"/>
          <w:lang w:val="en-IE" w:eastAsia="en-IE"/>
        </w:rPr>
        <w:t xml:space="preserve"> </w:t>
      </w:r>
      <w:r w:rsidRPr="000759F5">
        <w:rPr>
          <w:rFonts w:ascii="Arial" w:hAnsi="Arial" w:cs="Arial"/>
          <w:lang w:val="en-IE" w:eastAsia="en-IE"/>
        </w:rPr>
        <w:t xml:space="preserve">date on which it enters into </w:t>
      </w:r>
      <w:r w:rsidRPr="000759F5">
        <w:rPr>
          <w:rFonts w:ascii="Arial" w:hAnsi="Arial" w:cs="Arial"/>
          <w:spacing w:val="-1"/>
          <w:lang w:val="en-IE" w:eastAsia="en-IE"/>
        </w:rPr>
        <w:t>f</w:t>
      </w:r>
      <w:r w:rsidRPr="000759F5">
        <w:rPr>
          <w:rFonts w:ascii="Arial" w:hAnsi="Arial" w:cs="Arial"/>
          <w:lang w:val="en-IE" w:eastAsia="en-IE"/>
        </w:rPr>
        <w:t>orce. This contractual period a</w:t>
      </w:r>
      <w:r w:rsidRPr="000759F5">
        <w:rPr>
          <w:rFonts w:ascii="Arial" w:hAnsi="Arial" w:cs="Arial"/>
          <w:spacing w:val="-2"/>
          <w:lang w:val="en-IE" w:eastAsia="en-IE"/>
        </w:rPr>
        <w:t>n</w:t>
      </w:r>
      <w:r w:rsidRPr="000759F5">
        <w:rPr>
          <w:rFonts w:ascii="Arial" w:hAnsi="Arial" w:cs="Arial"/>
          <w:lang w:val="en-IE" w:eastAsia="en-IE"/>
        </w:rPr>
        <w:t>d all other periods specified in the Contract are calcula</w:t>
      </w:r>
      <w:r w:rsidRPr="000759F5">
        <w:rPr>
          <w:rFonts w:ascii="Arial" w:hAnsi="Arial" w:cs="Arial"/>
          <w:spacing w:val="-3"/>
          <w:lang w:val="en-IE" w:eastAsia="en-IE"/>
        </w:rPr>
        <w:t>t</w:t>
      </w:r>
      <w:r w:rsidRPr="000759F5">
        <w:rPr>
          <w:rFonts w:ascii="Arial" w:hAnsi="Arial" w:cs="Arial"/>
          <w:lang w:val="en-IE" w:eastAsia="en-IE"/>
        </w:rPr>
        <w:t>ed in calendar days unless otherwise indicated.</w:t>
      </w:r>
    </w:p>
    <w:p w14:paraId="3F3D8C77" w14:textId="77777777" w:rsidR="00B60FBD" w:rsidRPr="000759F5" w:rsidRDefault="00B60FBD" w:rsidP="00696375">
      <w:pPr>
        <w:widowControl w:val="0"/>
        <w:tabs>
          <w:tab w:val="left" w:pos="800"/>
        </w:tabs>
        <w:autoSpaceDE w:val="0"/>
        <w:autoSpaceDN w:val="0"/>
        <w:adjustRightInd w:val="0"/>
        <w:rPr>
          <w:rFonts w:ascii="Arial" w:hAnsi="Arial" w:cs="Arial"/>
          <w:b/>
          <w:bCs/>
          <w:lang w:val="en-IE" w:eastAsia="en-IE"/>
        </w:rPr>
      </w:pPr>
    </w:p>
    <w:p w14:paraId="3F3D8C78" w14:textId="29EFE2B8" w:rsidR="00B60FBD" w:rsidRPr="000759F5" w:rsidRDefault="00B60FBD" w:rsidP="00204B90">
      <w:pPr>
        <w:widowControl w:val="0"/>
        <w:autoSpaceDE w:val="0"/>
        <w:autoSpaceDN w:val="0"/>
        <w:adjustRightInd w:val="0"/>
        <w:ind w:left="817" w:hanging="709"/>
        <w:jc w:val="both"/>
        <w:rPr>
          <w:rFonts w:ascii="Arial" w:hAnsi="Arial" w:cs="Arial"/>
          <w:lang w:val="en-IE" w:eastAsia="en-IE"/>
        </w:rPr>
      </w:pPr>
      <w:r w:rsidRPr="000759F5">
        <w:rPr>
          <w:rFonts w:ascii="Arial" w:hAnsi="Arial" w:cs="Arial"/>
          <w:b/>
          <w:bCs/>
          <w:lang w:val="en-IE" w:eastAsia="en-IE"/>
        </w:rPr>
        <w:t>2.4</w:t>
      </w:r>
      <w:r w:rsidRPr="000759F5">
        <w:rPr>
          <w:rFonts w:ascii="Arial" w:hAnsi="Arial" w:cs="Arial"/>
          <w:b/>
          <w:bCs/>
          <w:lang w:val="en-IE" w:eastAsia="en-IE"/>
        </w:rPr>
        <w:tab/>
      </w:r>
      <w:r w:rsidRPr="000759F5">
        <w:rPr>
          <w:rFonts w:ascii="Arial" w:hAnsi="Arial" w:cs="Arial"/>
          <w:lang w:val="en-IE" w:eastAsia="en-IE"/>
        </w:rPr>
        <w:t xml:space="preserve">The </w:t>
      </w:r>
      <w:r w:rsidRPr="00B00214">
        <w:rPr>
          <w:rFonts w:ascii="Arial" w:hAnsi="Arial" w:cs="Arial"/>
          <w:lang w:val="en-IE" w:eastAsia="en-IE"/>
        </w:rPr>
        <w:t>Order Forms</w:t>
      </w:r>
      <w:r w:rsidRPr="000759F5">
        <w:rPr>
          <w:rFonts w:ascii="Arial" w:hAnsi="Arial" w:cs="Arial"/>
          <w:lang w:val="en-IE" w:eastAsia="en-IE"/>
        </w:rPr>
        <w:t xml:space="preserve"> pursuant to the Contract shall </w:t>
      </w:r>
      <w:r w:rsidRPr="00B00214">
        <w:rPr>
          <w:rFonts w:ascii="Arial" w:hAnsi="Arial" w:cs="Arial"/>
          <w:lang w:val="en-IE" w:eastAsia="en-IE"/>
        </w:rPr>
        <w:t>b</w:t>
      </w:r>
      <w:r w:rsidRPr="000759F5">
        <w:rPr>
          <w:rFonts w:ascii="Arial" w:hAnsi="Arial" w:cs="Arial"/>
          <w:lang w:val="en-IE" w:eastAsia="en-IE"/>
        </w:rPr>
        <w:t>e signed before the Contract which it refers expires. The</w:t>
      </w:r>
      <w:r w:rsidRPr="00B00214">
        <w:rPr>
          <w:rFonts w:ascii="Arial" w:hAnsi="Arial" w:cs="Arial"/>
          <w:lang w:val="en-IE" w:eastAsia="en-IE"/>
        </w:rPr>
        <w:t xml:space="preserve"> </w:t>
      </w:r>
      <w:r w:rsidRPr="000759F5">
        <w:rPr>
          <w:rFonts w:ascii="Arial" w:hAnsi="Arial" w:cs="Arial"/>
          <w:lang w:val="en-IE" w:eastAsia="en-IE"/>
        </w:rPr>
        <w:t>Contract</w:t>
      </w:r>
      <w:r w:rsidRPr="00B00214">
        <w:rPr>
          <w:rFonts w:ascii="Arial" w:hAnsi="Arial" w:cs="Arial"/>
          <w:lang w:val="en-IE" w:eastAsia="en-IE"/>
        </w:rPr>
        <w:t xml:space="preserve"> </w:t>
      </w:r>
      <w:r w:rsidRPr="000759F5">
        <w:rPr>
          <w:rFonts w:ascii="Arial" w:hAnsi="Arial" w:cs="Arial"/>
          <w:lang w:val="en-IE" w:eastAsia="en-IE"/>
        </w:rPr>
        <w:t>shall</w:t>
      </w:r>
      <w:r w:rsidRPr="00B00214">
        <w:rPr>
          <w:rFonts w:ascii="Arial" w:hAnsi="Arial" w:cs="Arial"/>
          <w:lang w:val="en-IE" w:eastAsia="en-IE"/>
        </w:rPr>
        <w:t xml:space="preserve"> </w:t>
      </w:r>
      <w:r w:rsidRPr="000759F5">
        <w:rPr>
          <w:rFonts w:ascii="Arial" w:hAnsi="Arial" w:cs="Arial"/>
          <w:lang w:val="en-IE" w:eastAsia="en-IE"/>
        </w:rPr>
        <w:t>co</w:t>
      </w:r>
      <w:r w:rsidRPr="00B00214">
        <w:rPr>
          <w:rFonts w:ascii="Arial" w:hAnsi="Arial" w:cs="Arial"/>
          <w:lang w:val="en-IE" w:eastAsia="en-IE"/>
        </w:rPr>
        <w:t>n</w:t>
      </w:r>
      <w:r w:rsidRPr="000759F5">
        <w:rPr>
          <w:rFonts w:ascii="Arial" w:hAnsi="Arial" w:cs="Arial"/>
          <w:lang w:val="en-IE" w:eastAsia="en-IE"/>
        </w:rPr>
        <w:t>tinue</w:t>
      </w:r>
      <w:r w:rsidRPr="00B00214">
        <w:rPr>
          <w:rFonts w:ascii="Arial" w:hAnsi="Arial" w:cs="Arial"/>
          <w:lang w:val="en-IE" w:eastAsia="en-IE"/>
        </w:rPr>
        <w:t xml:space="preserve"> </w:t>
      </w:r>
      <w:r w:rsidRPr="000759F5">
        <w:rPr>
          <w:rFonts w:ascii="Arial" w:hAnsi="Arial" w:cs="Arial"/>
          <w:lang w:val="en-IE" w:eastAsia="en-IE"/>
        </w:rPr>
        <w:t>to</w:t>
      </w:r>
      <w:r w:rsidRPr="00B00214">
        <w:rPr>
          <w:rFonts w:ascii="Arial" w:hAnsi="Arial" w:cs="Arial"/>
          <w:lang w:val="en-IE" w:eastAsia="en-IE"/>
        </w:rPr>
        <w:t xml:space="preserve"> </w:t>
      </w:r>
      <w:r w:rsidRPr="000759F5">
        <w:rPr>
          <w:rFonts w:ascii="Arial" w:hAnsi="Arial" w:cs="Arial"/>
          <w:lang w:val="en-IE" w:eastAsia="en-IE"/>
        </w:rPr>
        <w:t>a</w:t>
      </w:r>
      <w:r w:rsidRPr="00B00214">
        <w:rPr>
          <w:rFonts w:ascii="Arial" w:hAnsi="Arial" w:cs="Arial"/>
          <w:lang w:val="en-IE" w:eastAsia="en-IE"/>
        </w:rPr>
        <w:t>p</w:t>
      </w:r>
      <w:r w:rsidRPr="000759F5">
        <w:rPr>
          <w:rFonts w:ascii="Arial" w:hAnsi="Arial" w:cs="Arial"/>
          <w:lang w:val="en-IE" w:eastAsia="en-IE"/>
        </w:rPr>
        <w:t>ply</w:t>
      </w:r>
      <w:r w:rsidRPr="00B00214">
        <w:rPr>
          <w:rFonts w:ascii="Arial" w:hAnsi="Arial" w:cs="Arial"/>
          <w:lang w:val="en-IE" w:eastAsia="en-IE"/>
        </w:rPr>
        <w:t xml:space="preserve"> </w:t>
      </w:r>
      <w:r w:rsidRPr="000759F5">
        <w:rPr>
          <w:rFonts w:ascii="Arial" w:hAnsi="Arial" w:cs="Arial"/>
          <w:lang w:val="en-IE" w:eastAsia="en-IE"/>
        </w:rPr>
        <w:t xml:space="preserve">to </w:t>
      </w:r>
      <w:r w:rsidRPr="00B00214">
        <w:rPr>
          <w:rFonts w:ascii="Arial" w:hAnsi="Arial" w:cs="Arial"/>
          <w:lang w:val="en-IE" w:eastAsia="en-IE"/>
        </w:rPr>
        <w:t>Order Forms executed after the Contract</w:t>
      </w:r>
      <w:r w:rsidRPr="000759F5">
        <w:rPr>
          <w:rFonts w:ascii="Arial" w:hAnsi="Arial" w:cs="Arial"/>
          <w:lang w:val="en-IE" w:eastAsia="en-IE"/>
        </w:rPr>
        <w:t xml:space="preserve"> e</w:t>
      </w:r>
      <w:r w:rsidRPr="00B00214">
        <w:rPr>
          <w:rFonts w:ascii="Arial" w:hAnsi="Arial" w:cs="Arial"/>
          <w:lang w:val="en-IE" w:eastAsia="en-IE"/>
        </w:rPr>
        <w:t>x</w:t>
      </w:r>
      <w:r w:rsidRPr="000759F5">
        <w:rPr>
          <w:rFonts w:ascii="Arial" w:hAnsi="Arial" w:cs="Arial"/>
          <w:lang w:val="en-IE" w:eastAsia="en-IE"/>
        </w:rPr>
        <w:t xml:space="preserve">pires. </w:t>
      </w:r>
      <w:r w:rsidRPr="00B00214">
        <w:rPr>
          <w:rFonts w:ascii="Arial" w:hAnsi="Arial" w:cs="Arial"/>
          <w:lang w:val="en-IE" w:eastAsia="en-IE"/>
        </w:rPr>
        <w:t>Such Order Forms shall be executed no later than six (6) months after expiry of</w:t>
      </w:r>
      <w:r w:rsidRPr="000759F5">
        <w:rPr>
          <w:rFonts w:ascii="Arial" w:hAnsi="Arial" w:cs="Arial"/>
          <w:lang w:val="en-IE" w:eastAsia="en-IE"/>
        </w:rPr>
        <w:t xml:space="preserve"> the Contract</w:t>
      </w:r>
      <w:r w:rsidRPr="000759F5">
        <w:rPr>
          <w:rFonts w:ascii="Arial" w:hAnsi="Arial" w:cs="Arial"/>
          <w:lang w:val="en-IE" w:eastAsia="en-IE"/>
        </w:rPr>
        <w:t>.</w:t>
      </w:r>
    </w:p>
    <w:p w14:paraId="3F3D8C83" w14:textId="77777777" w:rsidR="00B60FBD" w:rsidRPr="000759F5" w:rsidRDefault="00B60FBD" w:rsidP="00B00214">
      <w:pPr>
        <w:widowControl w:val="0"/>
        <w:autoSpaceDE w:val="0"/>
        <w:autoSpaceDN w:val="0"/>
        <w:adjustRightInd w:val="0"/>
        <w:spacing w:line="239" w:lineRule="auto"/>
        <w:ind w:right="71"/>
        <w:jc w:val="both"/>
        <w:rPr>
          <w:rFonts w:ascii="Arial" w:hAnsi="Arial" w:cs="Arial"/>
          <w:spacing w:val="-1"/>
          <w:lang w:val="en-IE" w:eastAsia="en-IE"/>
        </w:rPr>
      </w:pPr>
    </w:p>
    <w:p w14:paraId="3F3D8C87" w14:textId="51FB33CB" w:rsidR="00B60FBD" w:rsidRPr="000759F5" w:rsidRDefault="00B60FBD" w:rsidP="00F43705">
      <w:pPr>
        <w:widowControl w:val="0"/>
        <w:autoSpaceDE w:val="0"/>
        <w:autoSpaceDN w:val="0"/>
        <w:adjustRightInd w:val="0"/>
        <w:spacing w:line="239" w:lineRule="auto"/>
        <w:ind w:left="851" w:right="71" w:hanging="709"/>
        <w:jc w:val="both"/>
        <w:rPr>
          <w:rFonts w:ascii="Arial" w:hAnsi="Arial" w:cs="Arial"/>
          <w:lang w:val="en-IE" w:eastAsia="en-IE"/>
        </w:rPr>
      </w:pPr>
      <w:r w:rsidRPr="000759F5">
        <w:rPr>
          <w:rFonts w:ascii="Arial" w:hAnsi="Arial" w:cs="Arial"/>
          <w:b/>
          <w:bCs/>
          <w:lang w:val="en-IE" w:eastAsia="en-IE"/>
        </w:rPr>
        <w:t>2.5</w:t>
      </w:r>
      <w:r w:rsidRPr="000759F5">
        <w:rPr>
          <w:rFonts w:ascii="Arial" w:hAnsi="Arial" w:cs="Arial"/>
          <w:b/>
          <w:bCs/>
          <w:spacing w:val="35"/>
          <w:lang w:val="en-IE" w:eastAsia="en-IE"/>
        </w:rPr>
        <w:t xml:space="preserve"> </w:t>
      </w:r>
      <w:r w:rsidR="00204B90">
        <w:rPr>
          <w:rFonts w:ascii="Arial" w:hAnsi="Arial" w:cs="Arial"/>
          <w:b/>
          <w:bCs/>
          <w:spacing w:val="35"/>
          <w:lang w:val="en-IE" w:eastAsia="en-IE"/>
        </w:rPr>
        <w:tab/>
      </w:r>
      <w:r w:rsidRPr="000759F5">
        <w:rPr>
          <w:rFonts w:ascii="Arial" w:hAnsi="Arial" w:cs="Arial"/>
          <w:lang w:val="en-IE" w:eastAsia="en-IE"/>
        </w:rPr>
        <w:t>The</w:t>
      </w:r>
      <w:r w:rsidRPr="000759F5">
        <w:rPr>
          <w:rFonts w:ascii="Arial" w:hAnsi="Arial" w:cs="Arial"/>
          <w:spacing w:val="1"/>
          <w:lang w:val="en-IE" w:eastAsia="en-IE"/>
        </w:rPr>
        <w:t xml:space="preserve"> </w:t>
      </w:r>
      <w:r w:rsidRPr="000759F5">
        <w:rPr>
          <w:rFonts w:ascii="Arial" w:hAnsi="Arial" w:cs="Arial"/>
          <w:lang w:val="en-IE" w:eastAsia="en-IE"/>
        </w:rPr>
        <w:t>Contract</w:t>
      </w:r>
      <w:r w:rsidRPr="000759F5">
        <w:rPr>
          <w:rFonts w:ascii="Arial" w:hAnsi="Arial" w:cs="Arial"/>
          <w:spacing w:val="1"/>
          <w:lang w:val="en-IE" w:eastAsia="en-IE"/>
        </w:rPr>
        <w:t xml:space="preserve"> </w:t>
      </w:r>
      <w:r w:rsidRPr="000759F5">
        <w:rPr>
          <w:rFonts w:ascii="Arial" w:hAnsi="Arial" w:cs="Arial"/>
          <w:lang w:val="en-IE" w:eastAsia="en-IE"/>
        </w:rPr>
        <w:t>may be renewed</w:t>
      </w:r>
      <w:r w:rsidR="00B81748">
        <w:rPr>
          <w:rFonts w:ascii="Arial" w:hAnsi="Arial" w:cs="Arial"/>
          <w:lang w:val="en-IE" w:eastAsia="en-IE"/>
        </w:rPr>
        <w:t xml:space="preserve"> </w:t>
      </w:r>
      <w:r w:rsidR="00B81748" w:rsidRPr="00F43705">
        <w:rPr>
          <w:rFonts w:ascii="Arial" w:hAnsi="Arial" w:cs="Arial"/>
          <w:lang w:val="en-IE" w:eastAsia="en-IE"/>
        </w:rPr>
        <w:t>for</w:t>
      </w:r>
      <w:r w:rsidRPr="00F43705">
        <w:rPr>
          <w:rFonts w:ascii="Arial" w:hAnsi="Arial" w:cs="Arial"/>
          <w:lang w:val="en-IE" w:eastAsia="en-IE"/>
        </w:rPr>
        <w:t xml:space="preserve"> the</w:t>
      </w:r>
      <w:r w:rsidRPr="000759F5">
        <w:rPr>
          <w:rFonts w:ascii="Arial" w:hAnsi="Arial" w:cs="Arial"/>
          <w:spacing w:val="1"/>
          <w:lang w:val="en-IE" w:eastAsia="en-IE"/>
        </w:rPr>
        <w:t xml:space="preserve"> </w:t>
      </w:r>
      <w:r w:rsidR="0062539B" w:rsidRPr="000759F5">
        <w:rPr>
          <w:rFonts w:ascii="Arial" w:hAnsi="Arial" w:cs="Arial"/>
          <w:spacing w:val="1"/>
          <w:lang w:val="en-IE" w:eastAsia="en-IE"/>
        </w:rPr>
        <w:t>m</w:t>
      </w:r>
      <w:r w:rsidRPr="000759F5">
        <w:rPr>
          <w:rFonts w:ascii="Arial" w:hAnsi="Arial" w:cs="Arial"/>
          <w:spacing w:val="1"/>
          <w:lang w:val="en-IE" w:eastAsia="en-IE"/>
        </w:rPr>
        <w:t xml:space="preserve">aintenance related to the </w:t>
      </w:r>
      <w:r w:rsidRPr="00B00214">
        <w:rPr>
          <w:rFonts w:ascii="Arial" w:hAnsi="Arial" w:cs="Arial"/>
          <w:spacing w:val="1"/>
          <w:lang w:val="en-IE" w:eastAsia="en-IE"/>
        </w:rPr>
        <w:t>Product</w:t>
      </w:r>
      <w:r w:rsidR="00B81748" w:rsidRPr="00B00214">
        <w:rPr>
          <w:rFonts w:ascii="Arial" w:hAnsi="Arial" w:cs="Arial"/>
          <w:spacing w:val="1"/>
          <w:lang w:val="en-IE" w:eastAsia="en-IE"/>
        </w:rPr>
        <w:t xml:space="preserve"> </w:t>
      </w:r>
      <w:r w:rsidRPr="00B00214">
        <w:rPr>
          <w:rFonts w:ascii="Arial" w:hAnsi="Arial" w:cs="Arial"/>
          <w:spacing w:val="1"/>
          <w:lang w:val="en-IE" w:eastAsia="en-IE"/>
        </w:rPr>
        <w:t>or Services</w:t>
      </w:r>
      <w:r w:rsidRPr="000759F5">
        <w:rPr>
          <w:rFonts w:ascii="Arial" w:hAnsi="Arial" w:cs="Arial"/>
          <w:lang w:val="en-IE" w:eastAsia="en-IE"/>
        </w:rPr>
        <w:t xml:space="preserve"> </w:t>
      </w:r>
      <w:r w:rsidR="00B81748">
        <w:rPr>
          <w:rFonts w:ascii="Arial" w:hAnsi="Arial" w:cs="Arial"/>
          <w:lang w:val="en-IE" w:eastAsia="en-IE"/>
        </w:rPr>
        <w:t>(</w:t>
      </w:r>
      <w:r w:rsidR="00B81748" w:rsidRPr="00B81748">
        <w:rPr>
          <w:rFonts w:ascii="Arial" w:hAnsi="Arial" w:cs="Arial"/>
          <w:lang w:val="en-IE" w:eastAsia="en-IE"/>
        </w:rPr>
        <w:t>acquisition of options, accessories, consumables, the Operational Maintenance services and additional services)</w:t>
      </w:r>
      <w:r w:rsidR="00B81748">
        <w:rPr>
          <w:rFonts w:ascii="Arial" w:hAnsi="Arial" w:cs="Arial"/>
          <w:lang w:val="en-IE" w:eastAsia="en-IE"/>
        </w:rPr>
        <w:t xml:space="preserve"> </w:t>
      </w:r>
      <w:r w:rsidRPr="000759F5">
        <w:rPr>
          <w:rFonts w:ascii="Arial" w:hAnsi="Arial" w:cs="Arial"/>
          <w:lang w:val="en-IE" w:eastAsia="en-IE"/>
        </w:rPr>
        <w:t>up to</w:t>
      </w:r>
      <w:r w:rsidR="00B81748">
        <w:rPr>
          <w:rFonts w:ascii="Arial" w:hAnsi="Arial" w:cs="Arial"/>
          <w:lang w:val="en-IE" w:eastAsia="en-IE"/>
        </w:rPr>
        <w:t xml:space="preserve"> 3 </w:t>
      </w:r>
      <w:r w:rsidRPr="000759F5">
        <w:rPr>
          <w:rFonts w:ascii="Arial" w:hAnsi="Arial" w:cs="Arial"/>
          <w:lang w:val="en-IE" w:eastAsia="en-IE"/>
        </w:rPr>
        <w:t>ti</w:t>
      </w:r>
      <w:r w:rsidRPr="000759F5">
        <w:rPr>
          <w:rFonts w:ascii="Arial" w:hAnsi="Arial" w:cs="Arial"/>
          <w:spacing w:val="-2"/>
          <w:lang w:val="en-IE" w:eastAsia="en-IE"/>
        </w:rPr>
        <w:t>m</w:t>
      </w:r>
      <w:r w:rsidRPr="000759F5">
        <w:rPr>
          <w:rFonts w:ascii="Arial" w:hAnsi="Arial" w:cs="Arial"/>
          <w:lang w:val="en-IE" w:eastAsia="en-IE"/>
        </w:rPr>
        <w:t>es, each ti</w:t>
      </w:r>
      <w:r w:rsidRPr="000759F5">
        <w:rPr>
          <w:rFonts w:ascii="Arial" w:hAnsi="Arial" w:cs="Arial"/>
          <w:spacing w:val="-2"/>
          <w:lang w:val="en-IE" w:eastAsia="en-IE"/>
        </w:rPr>
        <w:t>m</w:t>
      </w:r>
      <w:r w:rsidRPr="000759F5">
        <w:rPr>
          <w:rFonts w:ascii="Arial" w:hAnsi="Arial" w:cs="Arial"/>
          <w:lang w:val="en-IE" w:eastAsia="en-IE"/>
        </w:rPr>
        <w:t xml:space="preserve">e for a period of </w:t>
      </w:r>
      <w:r w:rsidR="00B81748">
        <w:rPr>
          <w:rFonts w:ascii="Arial" w:hAnsi="Arial" w:cs="Arial"/>
          <w:lang w:val="en-IE" w:eastAsia="en-IE"/>
        </w:rPr>
        <w:t>1 year</w:t>
      </w:r>
      <w:r w:rsidRPr="000759F5">
        <w:rPr>
          <w:rFonts w:ascii="Arial" w:hAnsi="Arial" w:cs="Arial"/>
          <w:lang w:val="en-IE" w:eastAsia="en-IE"/>
        </w:rPr>
        <w:t xml:space="preserve"> only</w:t>
      </w:r>
      <w:r w:rsidRPr="000759F5">
        <w:rPr>
          <w:rFonts w:ascii="Arial" w:hAnsi="Arial" w:cs="Arial"/>
          <w:spacing w:val="2"/>
          <w:lang w:val="en-IE" w:eastAsia="en-IE"/>
        </w:rPr>
        <w:t xml:space="preserve"> </w:t>
      </w:r>
      <w:r w:rsidRPr="000759F5">
        <w:rPr>
          <w:rFonts w:ascii="Arial" w:hAnsi="Arial" w:cs="Arial"/>
          <w:lang w:val="en-IE" w:eastAsia="en-IE"/>
        </w:rPr>
        <w:t>before</w:t>
      </w:r>
      <w:r w:rsidRPr="000759F5">
        <w:rPr>
          <w:rFonts w:ascii="Arial" w:hAnsi="Arial" w:cs="Arial"/>
          <w:spacing w:val="2"/>
          <w:lang w:val="en-IE" w:eastAsia="en-IE"/>
        </w:rPr>
        <w:t xml:space="preserve"> </w:t>
      </w:r>
      <w:r w:rsidRPr="000759F5">
        <w:rPr>
          <w:rFonts w:ascii="Arial" w:hAnsi="Arial" w:cs="Arial"/>
          <w:lang w:val="en-IE" w:eastAsia="en-IE"/>
        </w:rPr>
        <w:t>expiry</w:t>
      </w:r>
      <w:r w:rsidRPr="000759F5">
        <w:rPr>
          <w:rFonts w:ascii="Arial" w:hAnsi="Arial" w:cs="Arial"/>
          <w:spacing w:val="2"/>
          <w:lang w:val="en-IE" w:eastAsia="en-IE"/>
        </w:rPr>
        <w:t xml:space="preserve"> </w:t>
      </w:r>
      <w:r w:rsidRPr="000759F5">
        <w:rPr>
          <w:rFonts w:ascii="Arial" w:hAnsi="Arial" w:cs="Arial"/>
          <w:lang w:val="en-IE" w:eastAsia="en-IE"/>
        </w:rPr>
        <w:t>of</w:t>
      </w:r>
      <w:r w:rsidRPr="000759F5">
        <w:rPr>
          <w:rFonts w:ascii="Arial" w:hAnsi="Arial" w:cs="Arial"/>
          <w:spacing w:val="2"/>
          <w:lang w:val="en-IE" w:eastAsia="en-IE"/>
        </w:rPr>
        <w:t xml:space="preserve"> </w:t>
      </w:r>
      <w:r w:rsidRPr="000759F5">
        <w:rPr>
          <w:rFonts w:ascii="Arial" w:hAnsi="Arial" w:cs="Arial"/>
          <w:lang w:val="en-IE" w:eastAsia="en-IE"/>
        </w:rPr>
        <w:t>the Contract</w:t>
      </w:r>
      <w:r w:rsidRPr="000759F5">
        <w:rPr>
          <w:rFonts w:ascii="Arial" w:hAnsi="Arial" w:cs="Arial"/>
          <w:spacing w:val="2"/>
          <w:lang w:val="en-IE" w:eastAsia="en-IE"/>
        </w:rPr>
        <w:t xml:space="preserve"> </w:t>
      </w:r>
      <w:r w:rsidRPr="000759F5">
        <w:rPr>
          <w:rFonts w:ascii="Arial" w:hAnsi="Arial" w:cs="Arial"/>
          <w:lang w:val="en-IE" w:eastAsia="en-IE"/>
        </w:rPr>
        <w:t>and</w:t>
      </w:r>
      <w:r w:rsidRPr="000759F5">
        <w:rPr>
          <w:rFonts w:ascii="Arial" w:hAnsi="Arial" w:cs="Arial"/>
          <w:spacing w:val="2"/>
          <w:lang w:val="en-IE" w:eastAsia="en-IE"/>
        </w:rPr>
        <w:t xml:space="preserve"> </w:t>
      </w:r>
      <w:r w:rsidRPr="000759F5">
        <w:rPr>
          <w:rFonts w:ascii="Arial" w:hAnsi="Arial" w:cs="Arial"/>
          <w:lang w:val="en-IE" w:eastAsia="en-IE"/>
        </w:rPr>
        <w:t>with</w:t>
      </w:r>
      <w:r w:rsidRPr="000759F5">
        <w:rPr>
          <w:rFonts w:ascii="Arial" w:hAnsi="Arial" w:cs="Arial"/>
          <w:spacing w:val="2"/>
          <w:lang w:val="en-IE" w:eastAsia="en-IE"/>
        </w:rPr>
        <w:t xml:space="preserve"> </w:t>
      </w:r>
      <w:r w:rsidRPr="000759F5">
        <w:rPr>
          <w:rFonts w:ascii="Arial" w:hAnsi="Arial" w:cs="Arial"/>
          <w:lang w:val="en-IE" w:eastAsia="en-IE"/>
        </w:rPr>
        <w:lastRenderedPageBreak/>
        <w:t>the</w:t>
      </w:r>
      <w:r w:rsidRPr="000759F5">
        <w:rPr>
          <w:rFonts w:ascii="Arial" w:hAnsi="Arial" w:cs="Arial"/>
          <w:spacing w:val="2"/>
          <w:lang w:val="en-IE" w:eastAsia="en-IE"/>
        </w:rPr>
        <w:t xml:space="preserve"> </w:t>
      </w:r>
      <w:r w:rsidRPr="000759F5">
        <w:rPr>
          <w:rFonts w:ascii="Arial" w:hAnsi="Arial" w:cs="Arial"/>
          <w:lang w:val="en-IE" w:eastAsia="en-IE"/>
        </w:rPr>
        <w:t>ex</w:t>
      </w:r>
      <w:r w:rsidRPr="000759F5">
        <w:rPr>
          <w:rFonts w:ascii="Arial" w:hAnsi="Arial" w:cs="Arial"/>
          <w:spacing w:val="-1"/>
          <w:lang w:val="en-IE" w:eastAsia="en-IE"/>
        </w:rPr>
        <w:t>p</w:t>
      </w:r>
      <w:r w:rsidRPr="000759F5">
        <w:rPr>
          <w:rFonts w:ascii="Arial" w:hAnsi="Arial" w:cs="Arial"/>
          <w:lang w:val="en-IE" w:eastAsia="en-IE"/>
        </w:rPr>
        <w:t>ress</w:t>
      </w:r>
      <w:r w:rsidRPr="000759F5">
        <w:rPr>
          <w:rFonts w:ascii="Arial" w:hAnsi="Arial" w:cs="Arial"/>
          <w:spacing w:val="1"/>
          <w:lang w:val="en-IE" w:eastAsia="en-IE"/>
        </w:rPr>
        <w:t xml:space="preserve"> </w:t>
      </w:r>
      <w:r w:rsidRPr="000759F5">
        <w:rPr>
          <w:rFonts w:ascii="Arial" w:hAnsi="Arial" w:cs="Arial"/>
          <w:lang w:val="en-IE" w:eastAsia="en-IE"/>
        </w:rPr>
        <w:t>written agree</w:t>
      </w:r>
      <w:r w:rsidRPr="000759F5">
        <w:rPr>
          <w:rFonts w:ascii="Arial" w:hAnsi="Arial" w:cs="Arial"/>
          <w:spacing w:val="-2"/>
          <w:lang w:val="en-IE" w:eastAsia="en-IE"/>
        </w:rPr>
        <w:t>m</w:t>
      </w:r>
      <w:r w:rsidRPr="000759F5">
        <w:rPr>
          <w:rFonts w:ascii="Arial" w:hAnsi="Arial" w:cs="Arial"/>
          <w:lang w:val="en-IE" w:eastAsia="en-IE"/>
        </w:rPr>
        <w:t>ent</w:t>
      </w:r>
      <w:r w:rsidRPr="000759F5">
        <w:rPr>
          <w:rFonts w:ascii="Arial" w:hAnsi="Arial" w:cs="Arial"/>
          <w:spacing w:val="15"/>
          <w:lang w:val="en-IE" w:eastAsia="en-IE"/>
        </w:rPr>
        <w:t xml:space="preserve"> </w:t>
      </w:r>
      <w:r w:rsidRPr="000759F5">
        <w:rPr>
          <w:rFonts w:ascii="Arial" w:hAnsi="Arial" w:cs="Arial"/>
          <w:lang w:val="en-IE" w:eastAsia="en-IE"/>
        </w:rPr>
        <w:t>of the</w:t>
      </w:r>
      <w:r w:rsidRPr="000759F5">
        <w:rPr>
          <w:rFonts w:ascii="Arial" w:hAnsi="Arial" w:cs="Arial"/>
          <w:spacing w:val="15"/>
          <w:lang w:val="en-IE" w:eastAsia="en-IE"/>
        </w:rPr>
        <w:t xml:space="preserve"> </w:t>
      </w:r>
      <w:r w:rsidRPr="000759F5">
        <w:rPr>
          <w:rFonts w:ascii="Arial" w:hAnsi="Arial" w:cs="Arial"/>
          <w:lang w:val="en-IE" w:eastAsia="en-IE"/>
        </w:rPr>
        <w:t>parties.</w:t>
      </w:r>
      <w:r w:rsidRPr="000759F5">
        <w:rPr>
          <w:rFonts w:ascii="Arial" w:hAnsi="Arial" w:cs="Arial"/>
          <w:spacing w:val="13"/>
          <w:lang w:val="en-IE" w:eastAsia="en-IE"/>
        </w:rPr>
        <w:t xml:space="preserve"> </w:t>
      </w:r>
      <w:r w:rsidRPr="000759F5">
        <w:rPr>
          <w:rFonts w:ascii="Arial" w:hAnsi="Arial" w:cs="Arial"/>
          <w:lang w:val="en-IE" w:eastAsia="en-IE"/>
        </w:rPr>
        <w:t>Renewal</w:t>
      </w:r>
      <w:r w:rsidRPr="000759F5">
        <w:rPr>
          <w:rFonts w:ascii="Arial" w:hAnsi="Arial" w:cs="Arial"/>
          <w:spacing w:val="15"/>
          <w:lang w:val="en-IE" w:eastAsia="en-IE"/>
        </w:rPr>
        <w:t xml:space="preserve"> </w:t>
      </w:r>
      <w:r w:rsidRPr="000759F5">
        <w:rPr>
          <w:rFonts w:ascii="Arial" w:hAnsi="Arial" w:cs="Arial"/>
          <w:lang w:val="en-IE" w:eastAsia="en-IE"/>
        </w:rPr>
        <w:t>does</w:t>
      </w:r>
      <w:r w:rsidRPr="000759F5">
        <w:rPr>
          <w:rFonts w:ascii="Arial" w:hAnsi="Arial" w:cs="Arial"/>
          <w:spacing w:val="13"/>
          <w:lang w:val="en-IE" w:eastAsia="en-IE"/>
        </w:rPr>
        <w:t xml:space="preserve"> </w:t>
      </w:r>
      <w:r w:rsidRPr="000759F5">
        <w:rPr>
          <w:rFonts w:ascii="Arial" w:hAnsi="Arial" w:cs="Arial"/>
          <w:lang w:val="en-IE" w:eastAsia="en-IE"/>
        </w:rPr>
        <w:t>not</w:t>
      </w:r>
      <w:r w:rsidRPr="000759F5">
        <w:rPr>
          <w:rFonts w:ascii="Arial" w:hAnsi="Arial" w:cs="Arial"/>
          <w:spacing w:val="15"/>
          <w:lang w:val="en-IE" w:eastAsia="en-IE"/>
        </w:rPr>
        <w:t xml:space="preserve"> </w:t>
      </w:r>
      <w:r w:rsidRPr="000759F5">
        <w:rPr>
          <w:rFonts w:ascii="Arial" w:hAnsi="Arial" w:cs="Arial"/>
          <w:lang w:val="en-IE" w:eastAsia="en-IE"/>
        </w:rPr>
        <w:t>i</w:t>
      </w:r>
      <w:r w:rsidRPr="000759F5">
        <w:rPr>
          <w:rFonts w:ascii="Arial" w:hAnsi="Arial" w:cs="Arial"/>
          <w:spacing w:val="-2"/>
          <w:lang w:val="en-IE" w:eastAsia="en-IE"/>
        </w:rPr>
        <w:t>m</w:t>
      </w:r>
      <w:r w:rsidRPr="000759F5">
        <w:rPr>
          <w:rFonts w:ascii="Arial" w:hAnsi="Arial" w:cs="Arial"/>
          <w:lang w:val="en-IE" w:eastAsia="en-IE"/>
        </w:rPr>
        <w:t>p</w:t>
      </w:r>
      <w:r w:rsidRPr="000759F5">
        <w:rPr>
          <w:rFonts w:ascii="Arial" w:hAnsi="Arial" w:cs="Arial"/>
          <w:spacing w:val="2"/>
          <w:lang w:val="en-IE" w:eastAsia="en-IE"/>
        </w:rPr>
        <w:t>l</w:t>
      </w:r>
      <w:r w:rsidRPr="000759F5">
        <w:rPr>
          <w:rFonts w:ascii="Arial" w:hAnsi="Arial" w:cs="Arial"/>
          <w:lang w:val="en-IE" w:eastAsia="en-IE"/>
        </w:rPr>
        <w:t>y</w:t>
      </w:r>
      <w:r w:rsidRPr="000759F5">
        <w:rPr>
          <w:rFonts w:ascii="Arial" w:hAnsi="Arial" w:cs="Arial"/>
          <w:spacing w:val="15"/>
          <w:lang w:val="en-IE" w:eastAsia="en-IE"/>
        </w:rPr>
        <w:t xml:space="preserve"> </w:t>
      </w:r>
      <w:r w:rsidRPr="000759F5">
        <w:rPr>
          <w:rFonts w:ascii="Arial" w:hAnsi="Arial" w:cs="Arial"/>
          <w:lang w:val="en-IE" w:eastAsia="en-IE"/>
        </w:rPr>
        <w:t>any</w:t>
      </w:r>
      <w:r w:rsidRPr="000759F5">
        <w:rPr>
          <w:rFonts w:ascii="Arial" w:hAnsi="Arial" w:cs="Arial"/>
          <w:spacing w:val="15"/>
          <w:lang w:val="en-IE" w:eastAsia="en-IE"/>
        </w:rPr>
        <w:t xml:space="preserve"> </w:t>
      </w:r>
      <w:r w:rsidRPr="000759F5">
        <w:rPr>
          <w:rFonts w:ascii="Arial" w:hAnsi="Arial" w:cs="Arial"/>
          <w:spacing w:val="-2"/>
          <w:lang w:val="en-IE" w:eastAsia="en-IE"/>
        </w:rPr>
        <w:t>m</w:t>
      </w:r>
      <w:r w:rsidRPr="000759F5">
        <w:rPr>
          <w:rFonts w:ascii="Arial" w:hAnsi="Arial" w:cs="Arial"/>
          <w:lang w:val="en-IE" w:eastAsia="en-IE"/>
        </w:rPr>
        <w:t>odification</w:t>
      </w:r>
      <w:r w:rsidRPr="000759F5">
        <w:rPr>
          <w:rFonts w:ascii="Arial" w:hAnsi="Arial" w:cs="Arial"/>
          <w:spacing w:val="15"/>
          <w:lang w:val="en-IE" w:eastAsia="en-IE"/>
        </w:rPr>
        <w:t xml:space="preserve"> </w:t>
      </w:r>
      <w:r w:rsidRPr="000759F5">
        <w:rPr>
          <w:rFonts w:ascii="Arial" w:hAnsi="Arial" w:cs="Arial"/>
          <w:lang w:val="en-IE" w:eastAsia="en-IE"/>
        </w:rPr>
        <w:t>or</w:t>
      </w:r>
      <w:r w:rsidRPr="000759F5">
        <w:rPr>
          <w:rFonts w:ascii="Arial" w:hAnsi="Arial" w:cs="Arial"/>
          <w:spacing w:val="15"/>
          <w:lang w:val="en-IE" w:eastAsia="en-IE"/>
        </w:rPr>
        <w:t xml:space="preserve"> </w:t>
      </w:r>
      <w:r w:rsidRPr="000759F5">
        <w:rPr>
          <w:rFonts w:ascii="Arial" w:hAnsi="Arial" w:cs="Arial"/>
          <w:lang w:val="en-IE" w:eastAsia="en-IE"/>
        </w:rPr>
        <w:t>defer</w:t>
      </w:r>
      <w:r w:rsidRPr="000759F5">
        <w:rPr>
          <w:rFonts w:ascii="Arial" w:hAnsi="Arial" w:cs="Arial"/>
          <w:spacing w:val="-2"/>
          <w:lang w:val="en-IE" w:eastAsia="en-IE"/>
        </w:rPr>
        <w:t>m</w:t>
      </w:r>
      <w:r w:rsidRPr="000759F5">
        <w:rPr>
          <w:rFonts w:ascii="Arial" w:hAnsi="Arial" w:cs="Arial"/>
          <w:lang w:val="en-IE" w:eastAsia="en-IE"/>
        </w:rPr>
        <w:t>ent of existing obligations.</w:t>
      </w:r>
    </w:p>
    <w:p w14:paraId="3F3D8C88" w14:textId="77777777" w:rsidR="00B60FBD" w:rsidRPr="000759F5" w:rsidRDefault="00B60FBD" w:rsidP="00312E81">
      <w:pPr>
        <w:widowControl w:val="0"/>
        <w:autoSpaceDE w:val="0"/>
        <w:autoSpaceDN w:val="0"/>
        <w:adjustRightInd w:val="0"/>
        <w:spacing w:line="239" w:lineRule="auto"/>
        <w:ind w:right="71"/>
        <w:jc w:val="both"/>
        <w:rPr>
          <w:rFonts w:ascii="Arial" w:hAnsi="Arial" w:cs="Arial"/>
          <w:lang w:val="en-IE" w:eastAsia="en-IE"/>
        </w:rPr>
      </w:pPr>
    </w:p>
    <w:p w14:paraId="3F3D8C89" w14:textId="77777777" w:rsidR="00B60FBD" w:rsidRPr="000759F5" w:rsidRDefault="00B60FBD" w:rsidP="00B60FBD">
      <w:pPr>
        <w:widowControl w:val="0"/>
        <w:autoSpaceDE w:val="0"/>
        <w:autoSpaceDN w:val="0"/>
        <w:adjustRightInd w:val="0"/>
        <w:ind w:left="108"/>
        <w:rPr>
          <w:rFonts w:ascii="Arial" w:hAnsi="Arial" w:cs="Arial"/>
          <w:lang w:val="en-IE" w:eastAsia="en-IE"/>
        </w:rPr>
      </w:pPr>
      <w:r w:rsidRPr="000759F5">
        <w:rPr>
          <w:rFonts w:ascii="Arial" w:hAnsi="Arial" w:cs="Arial"/>
          <w:b/>
          <w:bCs/>
          <w:lang w:val="en-IE" w:eastAsia="en-IE"/>
        </w:rPr>
        <w:t>ART</w:t>
      </w:r>
      <w:r w:rsidRPr="000759F5">
        <w:rPr>
          <w:rFonts w:ascii="Arial" w:hAnsi="Arial" w:cs="Arial"/>
          <w:b/>
          <w:bCs/>
          <w:spacing w:val="1"/>
          <w:lang w:val="en-IE" w:eastAsia="en-IE"/>
        </w:rPr>
        <w:t>I</w:t>
      </w:r>
      <w:r w:rsidRPr="000759F5">
        <w:rPr>
          <w:rFonts w:ascii="Arial" w:hAnsi="Arial" w:cs="Arial"/>
          <w:b/>
          <w:bCs/>
          <w:spacing w:val="-1"/>
          <w:lang w:val="en-IE" w:eastAsia="en-IE"/>
        </w:rPr>
        <w:t>C</w:t>
      </w:r>
      <w:r w:rsidRPr="000759F5">
        <w:rPr>
          <w:rFonts w:ascii="Arial" w:hAnsi="Arial" w:cs="Arial"/>
          <w:b/>
          <w:bCs/>
          <w:lang w:val="en-IE" w:eastAsia="en-IE"/>
        </w:rPr>
        <w:t>LE 3 - PRIC</w:t>
      </w:r>
      <w:r w:rsidRPr="000759F5">
        <w:rPr>
          <w:rFonts w:ascii="Arial" w:hAnsi="Arial" w:cs="Arial"/>
          <w:b/>
          <w:bCs/>
          <w:spacing w:val="1"/>
          <w:lang w:val="en-IE" w:eastAsia="en-IE"/>
        </w:rPr>
        <w:t>E</w:t>
      </w:r>
      <w:r w:rsidRPr="000759F5">
        <w:rPr>
          <w:rFonts w:ascii="Arial" w:hAnsi="Arial" w:cs="Arial"/>
          <w:b/>
          <w:bCs/>
          <w:lang w:val="en-IE" w:eastAsia="en-IE"/>
        </w:rPr>
        <w:t>S</w:t>
      </w:r>
    </w:p>
    <w:p w14:paraId="3F3D8C8A" w14:textId="77777777" w:rsidR="00B60FBD" w:rsidRPr="000759F5" w:rsidRDefault="00B60FBD" w:rsidP="00B60FBD">
      <w:pPr>
        <w:widowControl w:val="0"/>
        <w:autoSpaceDE w:val="0"/>
        <w:autoSpaceDN w:val="0"/>
        <w:adjustRightInd w:val="0"/>
        <w:spacing w:before="14" w:line="260" w:lineRule="exact"/>
        <w:rPr>
          <w:rFonts w:ascii="Arial" w:hAnsi="Arial" w:cs="Arial"/>
          <w:lang w:val="en-IE" w:eastAsia="en-IE"/>
        </w:rPr>
      </w:pPr>
    </w:p>
    <w:p w14:paraId="3F3D8C8B" w14:textId="43E0069B" w:rsidR="0009205E" w:rsidRPr="000759F5" w:rsidRDefault="00B60FBD" w:rsidP="0054256C">
      <w:pPr>
        <w:widowControl w:val="0"/>
        <w:tabs>
          <w:tab w:val="left" w:pos="709"/>
        </w:tabs>
        <w:autoSpaceDE w:val="0"/>
        <w:autoSpaceDN w:val="0"/>
        <w:adjustRightInd w:val="0"/>
        <w:ind w:left="709" w:hanging="567"/>
        <w:rPr>
          <w:rFonts w:ascii="Arial" w:hAnsi="Arial" w:cs="Arial"/>
          <w:lang w:val="en-IE" w:eastAsia="en-IE"/>
        </w:rPr>
      </w:pPr>
      <w:r w:rsidRPr="000759F5">
        <w:rPr>
          <w:rFonts w:ascii="Arial" w:hAnsi="Arial" w:cs="Arial"/>
          <w:b/>
          <w:bCs/>
          <w:lang w:val="en-IE" w:eastAsia="en-IE"/>
        </w:rPr>
        <w:t>3.1</w:t>
      </w:r>
      <w:r w:rsidRPr="000759F5">
        <w:rPr>
          <w:rFonts w:ascii="Arial" w:hAnsi="Arial" w:cs="Arial"/>
          <w:b/>
          <w:bCs/>
          <w:lang w:val="en-IE" w:eastAsia="en-IE"/>
        </w:rPr>
        <w:tab/>
      </w:r>
      <w:r w:rsidR="000759F5">
        <w:rPr>
          <w:rFonts w:ascii="Arial" w:hAnsi="Arial" w:cs="Arial"/>
          <w:b/>
          <w:bCs/>
          <w:lang w:val="en-IE" w:eastAsia="en-IE"/>
        </w:rPr>
        <w:tab/>
        <w:t xml:space="preserve"> </w:t>
      </w:r>
      <w:r w:rsidRPr="000759F5">
        <w:rPr>
          <w:rFonts w:ascii="Arial" w:hAnsi="Arial" w:cs="Arial"/>
          <w:lang w:val="en-IE" w:eastAsia="en-IE"/>
        </w:rPr>
        <w:t>The prices of this contract shall be:</w:t>
      </w:r>
      <w:r w:rsidR="00F43705">
        <w:rPr>
          <w:rFonts w:ascii="Arial" w:hAnsi="Arial" w:cs="Arial"/>
          <w:lang w:val="en-IE" w:eastAsia="en-IE"/>
        </w:rPr>
        <w:t xml:space="preserve"> </w:t>
      </w:r>
      <w:r w:rsidRPr="000759F5">
        <w:rPr>
          <w:rFonts w:ascii="Arial" w:hAnsi="Arial" w:cs="Arial"/>
          <w:lang w:val="en-IE" w:eastAsia="en-IE"/>
        </w:rPr>
        <w:t xml:space="preserve">as listed in </w:t>
      </w:r>
      <w:r w:rsidRPr="000759F5">
        <w:rPr>
          <w:rFonts w:ascii="Arial" w:hAnsi="Arial" w:cs="Arial"/>
          <w:spacing w:val="-2"/>
          <w:lang w:val="en-IE" w:eastAsia="en-IE"/>
        </w:rPr>
        <w:t>A</w:t>
      </w:r>
      <w:r w:rsidRPr="000759F5">
        <w:rPr>
          <w:rFonts w:ascii="Arial" w:hAnsi="Arial" w:cs="Arial"/>
          <w:lang w:val="en-IE" w:eastAsia="en-IE"/>
        </w:rPr>
        <w:t>nnex V</w:t>
      </w:r>
      <w:r w:rsidR="00B81748">
        <w:rPr>
          <w:rFonts w:ascii="Arial" w:hAnsi="Arial" w:cs="Arial"/>
          <w:lang w:val="en-IE" w:eastAsia="en-IE"/>
        </w:rPr>
        <w:t>.</w:t>
      </w:r>
    </w:p>
    <w:p w14:paraId="3F3D8C8C" w14:textId="77777777" w:rsidR="00B60FBD" w:rsidRPr="000759F5" w:rsidRDefault="00B60FBD" w:rsidP="005733ED">
      <w:pPr>
        <w:widowControl w:val="0"/>
        <w:tabs>
          <w:tab w:val="left" w:pos="0"/>
          <w:tab w:val="left" w:pos="800"/>
        </w:tabs>
        <w:autoSpaceDE w:val="0"/>
        <w:autoSpaceDN w:val="0"/>
        <w:adjustRightInd w:val="0"/>
        <w:ind w:left="142"/>
        <w:rPr>
          <w:rFonts w:ascii="Arial" w:hAnsi="Arial" w:cs="Arial"/>
          <w:lang w:val="en-IE" w:eastAsia="en-IE"/>
        </w:rPr>
      </w:pPr>
    </w:p>
    <w:p w14:paraId="3F3D8C8D" w14:textId="77777777" w:rsidR="00B60FBD" w:rsidRPr="000759F5" w:rsidRDefault="00B60FBD" w:rsidP="0054256C">
      <w:pPr>
        <w:widowControl w:val="0"/>
        <w:tabs>
          <w:tab w:val="left" w:pos="0"/>
          <w:tab w:val="left" w:pos="800"/>
        </w:tabs>
        <w:autoSpaceDE w:val="0"/>
        <w:autoSpaceDN w:val="0"/>
        <w:adjustRightInd w:val="0"/>
        <w:ind w:left="142"/>
        <w:rPr>
          <w:rFonts w:ascii="Arial" w:hAnsi="Arial" w:cs="Arial"/>
          <w:lang w:val="en-IE" w:eastAsia="en-IE"/>
        </w:rPr>
      </w:pPr>
      <w:r w:rsidRPr="000759F5">
        <w:rPr>
          <w:rFonts w:ascii="Arial" w:hAnsi="Arial" w:cs="Arial"/>
          <w:b/>
          <w:bCs/>
          <w:lang w:val="en-IE" w:eastAsia="en-IE"/>
        </w:rPr>
        <w:t>3.2</w:t>
      </w:r>
      <w:r w:rsidR="004F25AA" w:rsidRPr="000759F5">
        <w:rPr>
          <w:rFonts w:ascii="Arial" w:hAnsi="Arial" w:cs="Arial"/>
          <w:b/>
          <w:bCs/>
          <w:lang w:val="en-IE" w:eastAsia="en-IE"/>
        </w:rPr>
        <w:tab/>
      </w:r>
      <w:r w:rsidRPr="000759F5">
        <w:rPr>
          <w:rFonts w:ascii="Arial" w:hAnsi="Arial" w:cs="Arial"/>
          <w:lang w:val="en-IE" w:eastAsia="en-IE"/>
        </w:rPr>
        <w:t>The maximum amount of this Framework Contract shall be [complete]</w:t>
      </w:r>
    </w:p>
    <w:p w14:paraId="3F3D8C8E" w14:textId="77777777" w:rsidR="00B60FBD" w:rsidRPr="000759F5" w:rsidRDefault="00B60FBD" w:rsidP="005733ED">
      <w:pPr>
        <w:widowControl w:val="0"/>
        <w:tabs>
          <w:tab w:val="left" w:pos="0"/>
          <w:tab w:val="left" w:pos="800"/>
        </w:tabs>
        <w:autoSpaceDE w:val="0"/>
        <w:autoSpaceDN w:val="0"/>
        <w:adjustRightInd w:val="0"/>
        <w:ind w:left="142"/>
        <w:rPr>
          <w:rFonts w:ascii="Arial" w:hAnsi="Arial" w:cs="Arial"/>
          <w:lang w:val="en-IE" w:eastAsia="en-IE"/>
        </w:rPr>
      </w:pPr>
    </w:p>
    <w:p w14:paraId="3F3D8C8F" w14:textId="77777777" w:rsidR="00B60FBD" w:rsidRPr="000759F5" w:rsidRDefault="00B60FBD" w:rsidP="0054256C">
      <w:pPr>
        <w:widowControl w:val="0"/>
        <w:tabs>
          <w:tab w:val="left" w:pos="0"/>
          <w:tab w:val="left" w:pos="800"/>
        </w:tabs>
        <w:autoSpaceDE w:val="0"/>
        <w:autoSpaceDN w:val="0"/>
        <w:adjustRightInd w:val="0"/>
        <w:ind w:left="142"/>
        <w:rPr>
          <w:rFonts w:ascii="Arial" w:hAnsi="Arial" w:cs="Arial"/>
          <w:lang w:val="en-IE" w:eastAsia="en-IE"/>
        </w:rPr>
      </w:pPr>
      <w:r w:rsidRPr="000759F5">
        <w:rPr>
          <w:rFonts w:ascii="Arial" w:hAnsi="Arial" w:cs="Arial"/>
          <w:b/>
          <w:bCs/>
          <w:lang w:val="en-IE" w:eastAsia="en-IE"/>
        </w:rPr>
        <w:t>3.3</w:t>
      </w:r>
      <w:r w:rsidRPr="000759F5">
        <w:rPr>
          <w:rFonts w:ascii="Arial" w:hAnsi="Arial" w:cs="Arial"/>
          <w:b/>
          <w:bCs/>
          <w:lang w:val="en-IE" w:eastAsia="en-IE"/>
        </w:rPr>
        <w:tab/>
      </w:r>
      <w:r w:rsidRPr="000759F5">
        <w:rPr>
          <w:rFonts w:ascii="Arial" w:hAnsi="Arial" w:cs="Arial"/>
          <w:lang w:val="en-IE" w:eastAsia="en-IE"/>
        </w:rPr>
        <w:t xml:space="preserve">Prices shall be expressed in </w:t>
      </w:r>
      <w:r w:rsidR="004F25AA" w:rsidRPr="000759F5">
        <w:rPr>
          <w:rFonts w:ascii="Arial" w:hAnsi="Arial" w:cs="Arial"/>
          <w:lang w:val="en-IE" w:eastAsia="en-IE"/>
        </w:rPr>
        <w:t>E</w:t>
      </w:r>
      <w:r w:rsidRPr="000759F5">
        <w:rPr>
          <w:rFonts w:ascii="Arial" w:hAnsi="Arial" w:cs="Arial"/>
          <w:lang w:val="en-IE" w:eastAsia="en-IE"/>
        </w:rPr>
        <w:t>uro.</w:t>
      </w:r>
    </w:p>
    <w:p w14:paraId="3F3D8C92" w14:textId="6516377F" w:rsidR="00B60FBD" w:rsidRPr="000759F5" w:rsidRDefault="00F43705" w:rsidP="00F43705">
      <w:pPr>
        <w:widowControl w:val="0"/>
        <w:autoSpaceDE w:val="0"/>
        <w:autoSpaceDN w:val="0"/>
        <w:adjustRightInd w:val="0"/>
        <w:ind w:right="73"/>
        <w:jc w:val="both"/>
        <w:rPr>
          <w:rFonts w:ascii="Arial" w:hAnsi="Arial" w:cs="Arial"/>
          <w:b/>
          <w:bCs/>
          <w:lang w:val="en-IE" w:eastAsia="en-IE"/>
        </w:rPr>
      </w:pPr>
      <w:r>
        <w:rPr>
          <w:rFonts w:ascii="Arial" w:hAnsi="Arial" w:cs="Arial"/>
          <w:b/>
          <w:bCs/>
          <w:lang w:val="en-IE" w:eastAsia="en-IE"/>
        </w:rPr>
        <w:t xml:space="preserve"> </w:t>
      </w:r>
    </w:p>
    <w:p w14:paraId="297CE32D" w14:textId="341110C3" w:rsidR="00B81748" w:rsidRDefault="00B60FBD" w:rsidP="00B81748">
      <w:pPr>
        <w:widowControl w:val="0"/>
        <w:autoSpaceDE w:val="0"/>
        <w:autoSpaceDN w:val="0"/>
        <w:adjustRightInd w:val="0"/>
        <w:ind w:left="817" w:right="73" w:hanging="709"/>
        <w:jc w:val="both"/>
        <w:rPr>
          <w:rFonts w:ascii="Arial" w:hAnsi="Arial" w:cs="Arial"/>
          <w:iCs/>
          <w:lang w:val="en-IE" w:eastAsia="en-IE"/>
        </w:rPr>
      </w:pPr>
      <w:r w:rsidRPr="000759F5">
        <w:rPr>
          <w:rFonts w:ascii="Arial" w:hAnsi="Arial" w:cs="Arial"/>
          <w:b/>
          <w:bCs/>
          <w:lang w:val="en-IE" w:eastAsia="en-IE"/>
        </w:rPr>
        <w:t xml:space="preserve">3.4 </w:t>
      </w:r>
      <w:r w:rsidR="000759F5">
        <w:rPr>
          <w:rFonts w:ascii="Arial" w:hAnsi="Arial" w:cs="Arial"/>
          <w:b/>
          <w:bCs/>
          <w:lang w:val="en-IE" w:eastAsia="en-IE"/>
        </w:rPr>
        <w:tab/>
      </w:r>
      <w:r w:rsidRPr="000759F5">
        <w:rPr>
          <w:rFonts w:ascii="Arial" w:hAnsi="Arial" w:cs="Arial"/>
          <w:iCs/>
          <w:lang w:val="en-IE" w:eastAsia="en-IE"/>
        </w:rPr>
        <w:t>The</w:t>
      </w:r>
      <w:r w:rsidRPr="000759F5">
        <w:rPr>
          <w:rFonts w:ascii="Arial" w:hAnsi="Arial" w:cs="Arial"/>
          <w:iCs/>
          <w:spacing w:val="20"/>
          <w:lang w:val="en-IE" w:eastAsia="en-IE"/>
        </w:rPr>
        <w:t xml:space="preserve"> </w:t>
      </w:r>
      <w:r w:rsidRPr="000759F5">
        <w:rPr>
          <w:rFonts w:ascii="Arial" w:hAnsi="Arial" w:cs="Arial"/>
          <w:iCs/>
          <w:lang w:val="en-IE" w:eastAsia="en-IE"/>
        </w:rPr>
        <w:t>Contractor</w:t>
      </w:r>
      <w:r w:rsidRPr="000759F5">
        <w:rPr>
          <w:rFonts w:ascii="Arial" w:hAnsi="Arial" w:cs="Arial"/>
          <w:iCs/>
          <w:spacing w:val="20"/>
          <w:lang w:val="en-IE" w:eastAsia="en-IE"/>
        </w:rPr>
        <w:t xml:space="preserve"> </w:t>
      </w:r>
      <w:r w:rsidRPr="000759F5">
        <w:rPr>
          <w:rFonts w:ascii="Arial" w:hAnsi="Arial" w:cs="Arial"/>
          <w:iCs/>
          <w:lang w:val="en-IE" w:eastAsia="en-IE"/>
        </w:rPr>
        <w:t>mu</w:t>
      </w:r>
      <w:r w:rsidRPr="000759F5">
        <w:rPr>
          <w:rFonts w:ascii="Arial" w:hAnsi="Arial" w:cs="Arial"/>
          <w:iCs/>
          <w:spacing w:val="-1"/>
          <w:lang w:val="en-IE" w:eastAsia="en-IE"/>
        </w:rPr>
        <w:t>s</w:t>
      </w:r>
      <w:r w:rsidRPr="000759F5">
        <w:rPr>
          <w:rFonts w:ascii="Arial" w:hAnsi="Arial" w:cs="Arial"/>
          <w:iCs/>
          <w:lang w:val="en-IE" w:eastAsia="en-IE"/>
        </w:rPr>
        <w:t>t</w:t>
      </w:r>
      <w:r w:rsidRPr="000759F5">
        <w:rPr>
          <w:rFonts w:ascii="Arial" w:hAnsi="Arial" w:cs="Arial"/>
          <w:iCs/>
          <w:spacing w:val="20"/>
          <w:lang w:val="en-IE" w:eastAsia="en-IE"/>
        </w:rPr>
        <w:t xml:space="preserve"> </w:t>
      </w:r>
      <w:r w:rsidRPr="000759F5">
        <w:rPr>
          <w:rFonts w:ascii="Arial" w:hAnsi="Arial" w:cs="Arial"/>
          <w:iCs/>
          <w:lang w:val="en-IE" w:eastAsia="en-IE"/>
        </w:rPr>
        <w:t>commit itself to updating t</w:t>
      </w:r>
      <w:r w:rsidRPr="000759F5">
        <w:rPr>
          <w:rFonts w:ascii="Arial" w:hAnsi="Arial" w:cs="Arial"/>
          <w:iCs/>
          <w:spacing w:val="-2"/>
          <w:lang w:val="en-IE" w:eastAsia="en-IE"/>
        </w:rPr>
        <w:t>h</w:t>
      </w:r>
      <w:r w:rsidRPr="000759F5">
        <w:rPr>
          <w:rFonts w:ascii="Arial" w:hAnsi="Arial" w:cs="Arial"/>
          <w:iCs/>
          <w:lang w:val="en-IE" w:eastAsia="en-IE"/>
        </w:rPr>
        <w:t>e prices for supplies at least once every six months, and to providing</w:t>
      </w:r>
      <w:r w:rsidRPr="000759F5">
        <w:rPr>
          <w:rFonts w:ascii="Arial" w:hAnsi="Arial" w:cs="Arial"/>
          <w:iCs/>
          <w:spacing w:val="18"/>
          <w:lang w:val="en-IE" w:eastAsia="en-IE"/>
        </w:rPr>
        <w:t xml:space="preserve"> </w:t>
      </w:r>
      <w:r w:rsidRPr="000759F5">
        <w:rPr>
          <w:rFonts w:ascii="Arial" w:hAnsi="Arial" w:cs="Arial"/>
          <w:iCs/>
          <w:lang w:val="en-IE" w:eastAsia="en-IE"/>
        </w:rPr>
        <w:t>models</w:t>
      </w:r>
      <w:r w:rsidRPr="000759F5">
        <w:rPr>
          <w:rFonts w:ascii="Arial" w:hAnsi="Arial" w:cs="Arial"/>
          <w:iCs/>
          <w:spacing w:val="18"/>
          <w:lang w:val="en-IE" w:eastAsia="en-IE"/>
        </w:rPr>
        <w:t xml:space="preserve"> </w:t>
      </w:r>
      <w:r w:rsidRPr="000759F5">
        <w:rPr>
          <w:rFonts w:ascii="Arial" w:hAnsi="Arial" w:cs="Arial"/>
          <w:iCs/>
          <w:lang w:val="en-IE" w:eastAsia="en-IE"/>
        </w:rPr>
        <w:t>and</w:t>
      </w:r>
      <w:r w:rsidRPr="000759F5">
        <w:rPr>
          <w:rFonts w:ascii="Arial" w:hAnsi="Arial" w:cs="Arial"/>
          <w:iCs/>
          <w:spacing w:val="18"/>
          <w:lang w:val="en-IE" w:eastAsia="en-IE"/>
        </w:rPr>
        <w:t xml:space="preserve"> </w:t>
      </w:r>
      <w:r w:rsidRPr="000759F5">
        <w:rPr>
          <w:rFonts w:ascii="Arial" w:hAnsi="Arial" w:cs="Arial"/>
          <w:iCs/>
          <w:lang w:val="en-IE" w:eastAsia="en-IE"/>
        </w:rPr>
        <w:t>their</w:t>
      </w:r>
      <w:r w:rsidRPr="000759F5">
        <w:rPr>
          <w:rFonts w:ascii="Arial" w:hAnsi="Arial" w:cs="Arial"/>
          <w:iCs/>
          <w:spacing w:val="18"/>
          <w:lang w:val="en-IE" w:eastAsia="en-IE"/>
        </w:rPr>
        <w:t xml:space="preserve"> </w:t>
      </w:r>
      <w:r w:rsidRPr="000759F5">
        <w:rPr>
          <w:rFonts w:ascii="Arial" w:hAnsi="Arial" w:cs="Arial"/>
          <w:iCs/>
          <w:lang w:val="en-IE" w:eastAsia="en-IE"/>
        </w:rPr>
        <w:t>options</w:t>
      </w:r>
      <w:r w:rsidRPr="000759F5">
        <w:rPr>
          <w:rFonts w:ascii="Arial" w:hAnsi="Arial" w:cs="Arial"/>
          <w:iCs/>
          <w:spacing w:val="18"/>
          <w:lang w:val="en-IE" w:eastAsia="en-IE"/>
        </w:rPr>
        <w:t xml:space="preserve"> </w:t>
      </w:r>
      <w:r w:rsidRPr="000759F5">
        <w:rPr>
          <w:rFonts w:ascii="Arial" w:hAnsi="Arial" w:cs="Arial"/>
          <w:iCs/>
          <w:lang w:val="en-IE" w:eastAsia="en-IE"/>
        </w:rPr>
        <w:t>and</w:t>
      </w:r>
      <w:r w:rsidRPr="000759F5">
        <w:rPr>
          <w:rFonts w:ascii="Arial" w:hAnsi="Arial" w:cs="Arial"/>
          <w:iCs/>
          <w:spacing w:val="18"/>
          <w:lang w:val="en-IE" w:eastAsia="en-IE"/>
        </w:rPr>
        <w:t xml:space="preserve"> </w:t>
      </w:r>
      <w:r w:rsidRPr="000759F5">
        <w:rPr>
          <w:rFonts w:ascii="Arial" w:hAnsi="Arial" w:cs="Arial"/>
          <w:iCs/>
          <w:lang w:val="en-IE" w:eastAsia="en-IE"/>
        </w:rPr>
        <w:t>ex</w:t>
      </w:r>
      <w:r w:rsidRPr="000759F5">
        <w:rPr>
          <w:rFonts w:ascii="Arial" w:hAnsi="Arial" w:cs="Arial"/>
          <w:iCs/>
          <w:spacing w:val="1"/>
          <w:lang w:val="en-IE" w:eastAsia="en-IE"/>
        </w:rPr>
        <w:t>t</w:t>
      </w:r>
      <w:r w:rsidRPr="000759F5">
        <w:rPr>
          <w:rFonts w:ascii="Arial" w:hAnsi="Arial" w:cs="Arial"/>
          <w:iCs/>
          <w:lang w:val="en-IE" w:eastAsia="en-IE"/>
        </w:rPr>
        <w:t>ensions</w:t>
      </w:r>
      <w:r w:rsidRPr="000759F5">
        <w:rPr>
          <w:rFonts w:ascii="Arial" w:hAnsi="Arial" w:cs="Arial"/>
          <w:iCs/>
          <w:spacing w:val="18"/>
          <w:lang w:val="en-IE" w:eastAsia="en-IE"/>
        </w:rPr>
        <w:t xml:space="preserve"> </w:t>
      </w:r>
      <w:r w:rsidRPr="000759F5">
        <w:rPr>
          <w:rFonts w:ascii="Arial" w:hAnsi="Arial" w:cs="Arial"/>
          <w:iCs/>
          <w:lang w:val="en-IE" w:eastAsia="en-IE"/>
        </w:rPr>
        <w:t>at</w:t>
      </w:r>
      <w:r w:rsidRPr="000759F5">
        <w:rPr>
          <w:rFonts w:ascii="Arial" w:hAnsi="Arial" w:cs="Arial"/>
          <w:iCs/>
          <w:spacing w:val="18"/>
          <w:lang w:val="en-IE" w:eastAsia="en-IE"/>
        </w:rPr>
        <w:t xml:space="preserve"> </w:t>
      </w:r>
      <w:r w:rsidRPr="000759F5">
        <w:rPr>
          <w:rFonts w:ascii="Arial" w:hAnsi="Arial" w:cs="Arial"/>
          <w:iCs/>
          <w:lang w:val="en-IE" w:eastAsia="en-IE"/>
        </w:rPr>
        <w:t>a</w:t>
      </w:r>
      <w:r w:rsidRPr="000759F5">
        <w:rPr>
          <w:rFonts w:ascii="Arial" w:hAnsi="Arial" w:cs="Arial"/>
          <w:iCs/>
          <w:spacing w:val="18"/>
          <w:lang w:val="en-IE" w:eastAsia="en-IE"/>
        </w:rPr>
        <w:t xml:space="preserve"> </w:t>
      </w:r>
      <w:r w:rsidRPr="000759F5">
        <w:rPr>
          <w:rFonts w:ascii="Arial" w:hAnsi="Arial" w:cs="Arial"/>
          <w:iCs/>
          <w:lang w:val="en-IE" w:eastAsia="en-IE"/>
        </w:rPr>
        <w:t>price</w:t>
      </w:r>
      <w:r w:rsidRPr="000759F5">
        <w:rPr>
          <w:rFonts w:ascii="Arial" w:hAnsi="Arial" w:cs="Arial"/>
          <w:iCs/>
          <w:spacing w:val="18"/>
          <w:lang w:val="en-IE" w:eastAsia="en-IE"/>
        </w:rPr>
        <w:t xml:space="preserve"> </w:t>
      </w:r>
      <w:r w:rsidRPr="000759F5">
        <w:rPr>
          <w:rFonts w:ascii="Arial" w:hAnsi="Arial" w:cs="Arial"/>
          <w:iCs/>
          <w:lang w:val="en-IE" w:eastAsia="en-IE"/>
        </w:rPr>
        <w:t>whose</w:t>
      </w:r>
      <w:r w:rsidRPr="000759F5">
        <w:rPr>
          <w:rFonts w:ascii="Arial" w:hAnsi="Arial" w:cs="Arial"/>
          <w:iCs/>
          <w:spacing w:val="18"/>
          <w:lang w:val="en-IE" w:eastAsia="en-IE"/>
        </w:rPr>
        <w:t xml:space="preserve"> </w:t>
      </w:r>
      <w:r w:rsidRPr="000759F5">
        <w:rPr>
          <w:rFonts w:ascii="Arial" w:hAnsi="Arial" w:cs="Arial"/>
          <w:iCs/>
          <w:lang w:val="en-IE" w:eastAsia="en-IE"/>
        </w:rPr>
        <w:t>relationship to</w:t>
      </w:r>
      <w:r w:rsidRPr="000759F5">
        <w:rPr>
          <w:rFonts w:ascii="Arial" w:hAnsi="Arial" w:cs="Arial"/>
          <w:iCs/>
          <w:spacing w:val="1"/>
          <w:lang w:val="en-IE" w:eastAsia="en-IE"/>
        </w:rPr>
        <w:t xml:space="preserve"> </w:t>
      </w:r>
      <w:r w:rsidRPr="000759F5">
        <w:rPr>
          <w:rFonts w:ascii="Arial" w:hAnsi="Arial" w:cs="Arial"/>
          <w:iCs/>
          <w:lang w:val="en-IE" w:eastAsia="en-IE"/>
        </w:rPr>
        <w:t>the</w:t>
      </w:r>
      <w:r w:rsidRPr="000759F5">
        <w:rPr>
          <w:rFonts w:ascii="Arial" w:hAnsi="Arial" w:cs="Arial"/>
          <w:iCs/>
          <w:spacing w:val="1"/>
          <w:lang w:val="en-IE" w:eastAsia="en-IE"/>
        </w:rPr>
        <w:t xml:space="preserve"> </w:t>
      </w:r>
      <w:r w:rsidRPr="000759F5">
        <w:rPr>
          <w:rFonts w:ascii="Arial" w:hAnsi="Arial" w:cs="Arial"/>
          <w:iCs/>
          <w:lang w:val="en-IE" w:eastAsia="en-IE"/>
        </w:rPr>
        <w:t>prev</w:t>
      </w:r>
      <w:r w:rsidRPr="000759F5">
        <w:rPr>
          <w:rFonts w:ascii="Arial" w:hAnsi="Arial" w:cs="Arial"/>
          <w:iCs/>
          <w:spacing w:val="-1"/>
          <w:lang w:val="en-IE" w:eastAsia="en-IE"/>
        </w:rPr>
        <w:t>a</w:t>
      </w:r>
      <w:r w:rsidRPr="000759F5">
        <w:rPr>
          <w:rFonts w:ascii="Arial" w:hAnsi="Arial" w:cs="Arial"/>
          <w:iCs/>
          <w:lang w:val="en-IE" w:eastAsia="en-IE"/>
        </w:rPr>
        <w:t>iling</w:t>
      </w:r>
      <w:r w:rsidRPr="000759F5">
        <w:rPr>
          <w:rFonts w:ascii="Arial" w:hAnsi="Arial" w:cs="Arial"/>
          <w:iCs/>
          <w:spacing w:val="1"/>
          <w:lang w:val="en-IE" w:eastAsia="en-IE"/>
        </w:rPr>
        <w:t xml:space="preserve"> </w:t>
      </w:r>
      <w:r w:rsidRPr="000759F5">
        <w:rPr>
          <w:rFonts w:ascii="Arial" w:hAnsi="Arial" w:cs="Arial"/>
          <w:iCs/>
          <w:lang w:val="en-IE" w:eastAsia="en-IE"/>
        </w:rPr>
        <w:t>mark</w:t>
      </w:r>
      <w:r w:rsidRPr="000759F5">
        <w:rPr>
          <w:rFonts w:ascii="Arial" w:hAnsi="Arial" w:cs="Arial"/>
          <w:iCs/>
          <w:spacing w:val="-1"/>
          <w:lang w:val="en-IE" w:eastAsia="en-IE"/>
        </w:rPr>
        <w:t>e</w:t>
      </w:r>
      <w:r w:rsidRPr="000759F5">
        <w:rPr>
          <w:rFonts w:ascii="Arial" w:hAnsi="Arial" w:cs="Arial"/>
          <w:iCs/>
          <w:lang w:val="en-IE" w:eastAsia="en-IE"/>
        </w:rPr>
        <w:t>t price</w:t>
      </w:r>
      <w:r w:rsidRPr="000759F5">
        <w:rPr>
          <w:rFonts w:ascii="Arial" w:hAnsi="Arial" w:cs="Arial"/>
          <w:iCs/>
          <w:spacing w:val="1"/>
          <w:lang w:val="en-IE" w:eastAsia="en-IE"/>
        </w:rPr>
        <w:t xml:space="preserve"> </w:t>
      </w:r>
      <w:r w:rsidRPr="000759F5">
        <w:rPr>
          <w:rFonts w:ascii="Arial" w:hAnsi="Arial" w:cs="Arial"/>
          <w:iCs/>
          <w:lang w:val="en-IE" w:eastAsia="en-IE"/>
        </w:rPr>
        <w:t>for</w:t>
      </w:r>
      <w:r w:rsidRPr="000759F5">
        <w:rPr>
          <w:rFonts w:ascii="Arial" w:hAnsi="Arial" w:cs="Arial"/>
          <w:iCs/>
          <w:spacing w:val="1"/>
          <w:lang w:val="en-IE" w:eastAsia="en-IE"/>
        </w:rPr>
        <w:t xml:space="preserve"> </w:t>
      </w:r>
      <w:r w:rsidRPr="000759F5">
        <w:rPr>
          <w:rFonts w:ascii="Arial" w:hAnsi="Arial" w:cs="Arial"/>
          <w:iCs/>
          <w:lang w:val="en-IE" w:eastAsia="en-IE"/>
        </w:rPr>
        <w:t>equivalent</w:t>
      </w:r>
      <w:r w:rsidRPr="000759F5">
        <w:rPr>
          <w:rFonts w:ascii="Arial" w:hAnsi="Arial" w:cs="Arial"/>
          <w:iCs/>
          <w:spacing w:val="1"/>
          <w:lang w:val="en-IE" w:eastAsia="en-IE"/>
        </w:rPr>
        <w:t xml:space="preserve"> </w:t>
      </w:r>
      <w:r w:rsidRPr="000759F5">
        <w:rPr>
          <w:rFonts w:ascii="Arial" w:hAnsi="Arial" w:cs="Arial"/>
          <w:iCs/>
          <w:lang w:val="en-IE" w:eastAsia="en-IE"/>
        </w:rPr>
        <w:t>items</w:t>
      </w:r>
      <w:r w:rsidRPr="000759F5">
        <w:rPr>
          <w:rFonts w:ascii="Arial" w:hAnsi="Arial" w:cs="Arial"/>
          <w:iCs/>
          <w:spacing w:val="1"/>
          <w:lang w:val="en-IE" w:eastAsia="en-IE"/>
        </w:rPr>
        <w:t xml:space="preserve"> </w:t>
      </w:r>
      <w:r w:rsidRPr="000759F5">
        <w:rPr>
          <w:rFonts w:ascii="Arial" w:hAnsi="Arial" w:cs="Arial"/>
          <w:iCs/>
          <w:lang w:val="en-IE" w:eastAsia="en-IE"/>
        </w:rPr>
        <w:t>remains</w:t>
      </w:r>
      <w:r w:rsidRPr="000759F5">
        <w:rPr>
          <w:rFonts w:ascii="Arial" w:hAnsi="Arial" w:cs="Arial"/>
          <w:iCs/>
          <w:spacing w:val="1"/>
          <w:lang w:val="en-IE" w:eastAsia="en-IE"/>
        </w:rPr>
        <w:t xml:space="preserve"> </w:t>
      </w:r>
      <w:r w:rsidRPr="000759F5">
        <w:rPr>
          <w:rFonts w:ascii="Arial" w:hAnsi="Arial" w:cs="Arial"/>
          <w:iCs/>
          <w:lang w:val="en-IE" w:eastAsia="en-IE"/>
        </w:rPr>
        <w:t>constant.</w:t>
      </w:r>
      <w:r w:rsidRPr="000759F5">
        <w:rPr>
          <w:rFonts w:ascii="Arial" w:hAnsi="Arial" w:cs="Arial"/>
          <w:iCs/>
          <w:spacing w:val="1"/>
          <w:lang w:val="en-IE" w:eastAsia="en-IE"/>
        </w:rPr>
        <w:t xml:space="preserve"> </w:t>
      </w:r>
      <w:r w:rsidRPr="000759F5">
        <w:rPr>
          <w:rFonts w:ascii="Arial" w:hAnsi="Arial" w:cs="Arial"/>
          <w:iCs/>
          <w:lang w:val="en-IE" w:eastAsia="en-IE"/>
        </w:rPr>
        <w:t>In</w:t>
      </w:r>
      <w:r w:rsidRPr="000759F5">
        <w:rPr>
          <w:rFonts w:ascii="Arial" w:hAnsi="Arial" w:cs="Arial"/>
          <w:iCs/>
          <w:spacing w:val="1"/>
          <w:lang w:val="en-IE" w:eastAsia="en-IE"/>
        </w:rPr>
        <w:t xml:space="preserve"> </w:t>
      </w:r>
      <w:r w:rsidRPr="000759F5">
        <w:rPr>
          <w:rFonts w:ascii="Arial" w:hAnsi="Arial" w:cs="Arial"/>
          <w:iCs/>
          <w:lang w:val="en-IE" w:eastAsia="en-IE"/>
        </w:rPr>
        <w:t>updating its p</w:t>
      </w:r>
      <w:r w:rsidRPr="000759F5">
        <w:rPr>
          <w:rFonts w:ascii="Arial" w:hAnsi="Arial" w:cs="Arial"/>
          <w:iCs/>
          <w:spacing w:val="-1"/>
          <w:lang w:val="en-IE" w:eastAsia="en-IE"/>
        </w:rPr>
        <w:t>r</w:t>
      </w:r>
      <w:r w:rsidRPr="000759F5">
        <w:rPr>
          <w:rFonts w:ascii="Arial" w:hAnsi="Arial" w:cs="Arial"/>
          <w:iCs/>
          <w:lang w:val="en-IE" w:eastAsia="en-IE"/>
        </w:rPr>
        <w:t>ice li</w:t>
      </w:r>
      <w:r w:rsidRPr="000759F5">
        <w:rPr>
          <w:rFonts w:ascii="Arial" w:hAnsi="Arial" w:cs="Arial"/>
          <w:iCs/>
          <w:spacing w:val="-1"/>
          <w:lang w:val="en-IE" w:eastAsia="en-IE"/>
        </w:rPr>
        <w:t>s</w:t>
      </w:r>
      <w:r w:rsidRPr="000759F5">
        <w:rPr>
          <w:rFonts w:ascii="Arial" w:hAnsi="Arial" w:cs="Arial"/>
          <w:iCs/>
          <w:lang w:val="en-IE" w:eastAsia="en-IE"/>
        </w:rPr>
        <w:t>t,</w:t>
      </w:r>
      <w:r w:rsidRPr="000759F5">
        <w:rPr>
          <w:rFonts w:ascii="Arial" w:hAnsi="Arial" w:cs="Arial"/>
          <w:iCs/>
          <w:spacing w:val="-2"/>
          <w:lang w:val="en-IE" w:eastAsia="en-IE"/>
        </w:rPr>
        <w:t xml:space="preserve"> </w:t>
      </w:r>
      <w:r w:rsidRPr="000759F5">
        <w:rPr>
          <w:rFonts w:ascii="Arial" w:hAnsi="Arial" w:cs="Arial"/>
          <w:iCs/>
          <w:lang w:val="en-IE" w:eastAsia="en-IE"/>
        </w:rPr>
        <w:t>prices may be reduced</w:t>
      </w:r>
      <w:r w:rsidRPr="000759F5">
        <w:rPr>
          <w:rFonts w:ascii="Arial" w:hAnsi="Arial" w:cs="Arial"/>
          <w:iCs/>
          <w:spacing w:val="-1"/>
          <w:lang w:val="en-IE" w:eastAsia="en-IE"/>
        </w:rPr>
        <w:t xml:space="preserve"> </w:t>
      </w:r>
      <w:r w:rsidRPr="000759F5">
        <w:rPr>
          <w:rFonts w:ascii="Arial" w:hAnsi="Arial" w:cs="Arial"/>
          <w:iCs/>
          <w:lang w:val="en-IE" w:eastAsia="en-IE"/>
        </w:rPr>
        <w:t>at any time, but never i</w:t>
      </w:r>
      <w:r w:rsidRPr="000759F5">
        <w:rPr>
          <w:rFonts w:ascii="Arial" w:hAnsi="Arial" w:cs="Arial"/>
          <w:iCs/>
          <w:spacing w:val="-1"/>
          <w:lang w:val="en-IE" w:eastAsia="en-IE"/>
        </w:rPr>
        <w:t>n</w:t>
      </w:r>
      <w:r w:rsidRPr="000759F5">
        <w:rPr>
          <w:rFonts w:ascii="Arial" w:hAnsi="Arial" w:cs="Arial"/>
          <w:iCs/>
          <w:lang w:val="en-IE" w:eastAsia="en-IE"/>
        </w:rPr>
        <w:t>creased</w:t>
      </w:r>
      <w:r w:rsidR="00B81748">
        <w:rPr>
          <w:rFonts w:ascii="Arial" w:hAnsi="Arial" w:cs="Arial"/>
          <w:iCs/>
          <w:lang w:val="en-IE" w:eastAsia="en-IE"/>
        </w:rPr>
        <w:t>.</w:t>
      </w:r>
    </w:p>
    <w:p w14:paraId="62AB1E75" w14:textId="77777777" w:rsidR="00B00214" w:rsidRDefault="00B00214" w:rsidP="00B00214">
      <w:pPr>
        <w:widowControl w:val="0"/>
        <w:autoSpaceDE w:val="0"/>
        <w:autoSpaceDN w:val="0"/>
        <w:adjustRightInd w:val="0"/>
        <w:ind w:left="817" w:right="73"/>
        <w:jc w:val="both"/>
        <w:rPr>
          <w:rFonts w:ascii="Arial" w:hAnsi="Arial" w:cs="Arial"/>
          <w:bCs/>
          <w:lang w:val="en-IE"/>
        </w:rPr>
      </w:pPr>
    </w:p>
    <w:p w14:paraId="6C27205A" w14:textId="763176E5" w:rsidR="00B00214" w:rsidRDefault="00B00214" w:rsidP="00B00214">
      <w:pPr>
        <w:widowControl w:val="0"/>
        <w:autoSpaceDE w:val="0"/>
        <w:autoSpaceDN w:val="0"/>
        <w:adjustRightInd w:val="0"/>
        <w:ind w:left="817" w:right="73"/>
        <w:jc w:val="both"/>
        <w:rPr>
          <w:rFonts w:ascii="Arial" w:hAnsi="Arial" w:cs="Arial"/>
          <w:iCs/>
          <w:lang w:val="en-IE" w:eastAsia="en-IE"/>
        </w:rPr>
      </w:pPr>
      <w:r w:rsidRPr="009D5AC9">
        <w:rPr>
          <w:rFonts w:ascii="Arial" w:hAnsi="Arial" w:cs="Arial"/>
          <w:bCs/>
        </w:rPr>
        <w:t>In the event that the requested equipment has become obsolete and cannot be supplied</w:t>
      </w:r>
      <w:r w:rsidRPr="009D5AC9">
        <w:rPr>
          <w:rFonts w:ascii="Arial" w:hAnsi="Arial" w:cs="Arial"/>
          <w:iCs/>
        </w:rPr>
        <w:t xml:space="preserve"> when an Order Form is issued, the Contractor shall make available equivalent and improved models at the same or lower price than that of the obsolete model.</w:t>
      </w:r>
    </w:p>
    <w:p w14:paraId="3F3D8C96" w14:textId="77777777" w:rsidR="00B60FBD" w:rsidRPr="000759F5" w:rsidRDefault="00B60FBD" w:rsidP="00B81748">
      <w:pPr>
        <w:widowControl w:val="0"/>
        <w:autoSpaceDE w:val="0"/>
        <w:autoSpaceDN w:val="0"/>
        <w:adjustRightInd w:val="0"/>
        <w:ind w:left="817" w:right="73" w:hanging="709"/>
        <w:jc w:val="both"/>
        <w:rPr>
          <w:rFonts w:ascii="Arial" w:hAnsi="Arial" w:cs="Arial"/>
          <w:b/>
          <w:lang w:val="en-IE" w:eastAsia="en-IE"/>
        </w:rPr>
      </w:pPr>
    </w:p>
    <w:p w14:paraId="3F3D8C97" w14:textId="2B14282C" w:rsidR="00B60FBD" w:rsidRPr="000759F5" w:rsidRDefault="00B60FBD" w:rsidP="00192355">
      <w:pPr>
        <w:spacing w:after="120"/>
        <w:ind w:left="851" w:hanging="709"/>
        <w:jc w:val="both"/>
        <w:rPr>
          <w:rFonts w:ascii="Arial" w:hAnsi="Arial" w:cs="Arial"/>
        </w:rPr>
      </w:pPr>
      <w:r w:rsidRPr="000759F5">
        <w:rPr>
          <w:rFonts w:ascii="Arial" w:hAnsi="Arial" w:cs="Arial"/>
          <w:b/>
        </w:rPr>
        <w:t>3.5</w:t>
      </w:r>
      <w:r w:rsidRPr="000759F5">
        <w:rPr>
          <w:rFonts w:ascii="Arial" w:hAnsi="Arial" w:cs="Arial"/>
        </w:rPr>
        <w:tab/>
        <w:t>The total amount referred to in the above paragraph shall be fixed and not subject to revision for the first year of performance of the Contract.</w:t>
      </w:r>
    </w:p>
    <w:p w14:paraId="3F3D8C98" w14:textId="77777777" w:rsidR="000E3DB5" w:rsidRPr="000759F5" w:rsidRDefault="000E3DB5" w:rsidP="00192355">
      <w:pPr>
        <w:widowControl w:val="0"/>
        <w:autoSpaceDE w:val="0"/>
        <w:autoSpaceDN w:val="0"/>
        <w:adjustRightInd w:val="0"/>
        <w:spacing w:before="26"/>
        <w:ind w:left="851" w:hanging="709"/>
        <w:jc w:val="both"/>
        <w:rPr>
          <w:rFonts w:ascii="Arial" w:hAnsi="Arial" w:cs="Arial"/>
          <w:lang w:val="en-IE"/>
        </w:rPr>
      </w:pPr>
      <w:r w:rsidRPr="000759F5">
        <w:rPr>
          <w:rFonts w:ascii="Arial" w:hAnsi="Arial" w:cs="Arial"/>
          <w:b/>
          <w:bCs/>
        </w:rPr>
        <w:tab/>
      </w:r>
      <w:r w:rsidRPr="000759F5">
        <w:rPr>
          <w:rFonts w:ascii="Arial" w:hAnsi="Arial" w:cs="Arial"/>
          <w:lang w:val="en-IE"/>
        </w:rPr>
        <w:t>Prices shall be fixed and not subject to revision for Specific Contracts placed during the first year of performance of the Contract or Amendment. From the beginning of the second year of performance of the Contract or Amendment only the following prices may be subject to revision on the basis of indexation:</w:t>
      </w:r>
    </w:p>
    <w:p w14:paraId="3F3D8C99" w14:textId="77777777" w:rsidR="000E3DB5" w:rsidRPr="000759F5" w:rsidRDefault="000E3DB5" w:rsidP="000E3DB5">
      <w:pPr>
        <w:widowControl w:val="0"/>
        <w:tabs>
          <w:tab w:val="left" w:pos="1820"/>
        </w:tabs>
        <w:autoSpaceDE w:val="0"/>
        <w:autoSpaceDN w:val="0"/>
        <w:adjustRightInd w:val="0"/>
        <w:spacing w:before="26"/>
        <w:ind w:left="108"/>
        <w:rPr>
          <w:rFonts w:ascii="Arial" w:hAnsi="Arial" w:cs="Arial"/>
          <w:lang w:val="en-IE"/>
        </w:rPr>
      </w:pPr>
    </w:p>
    <w:p w14:paraId="3F3D8C9B" w14:textId="77777777" w:rsidR="000E3DB5" w:rsidRPr="000759F5" w:rsidRDefault="000E3DB5" w:rsidP="00192355">
      <w:pPr>
        <w:widowControl w:val="0"/>
        <w:numPr>
          <w:ilvl w:val="0"/>
          <w:numId w:val="41"/>
        </w:numPr>
        <w:tabs>
          <w:tab w:val="left" w:pos="851"/>
        </w:tabs>
        <w:autoSpaceDE w:val="0"/>
        <w:autoSpaceDN w:val="0"/>
        <w:adjustRightInd w:val="0"/>
        <w:spacing w:before="26"/>
        <w:ind w:left="1418" w:hanging="567"/>
        <w:jc w:val="both"/>
        <w:rPr>
          <w:rFonts w:ascii="Arial" w:hAnsi="Arial" w:cs="Arial"/>
          <w:lang w:val="en-IE"/>
        </w:rPr>
      </w:pPr>
      <w:r w:rsidRPr="000759F5">
        <w:rPr>
          <w:rFonts w:ascii="Arial" w:hAnsi="Arial" w:cs="Arial"/>
          <w:i/>
          <w:iCs/>
          <w:lang w:val="en-IE"/>
        </w:rPr>
        <w:t xml:space="preserve">Products </w:t>
      </w:r>
      <w:r w:rsidRPr="000759F5">
        <w:rPr>
          <w:rFonts w:ascii="Arial" w:hAnsi="Arial" w:cs="Arial"/>
          <w:lang w:val="en-IE"/>
        </w:rPr>
        <w:t>maintenance that is calculated at a fixed price expressed in an absolute figure;</w:t>
      </w:r>
    </w:p>
    <w:p w14:paraId="3F3D8C9C" w14:textId="77777777" w:rsidR="000E3DB5" w:rsidRPr="000759F5" w:rsidRDefault="000E3DB5" w:rsidP="00192355">
      <w:pPr>
        <w:widowControl w:val="0"/>
        <w:numPr>
          <w:ilvl w:val="0"/>
          <w:numId w:val="41"/>
        </w:numPr>
        <w:tabs>
          <w:tab w:val="left" w:pos="851"/>
        </w:tabs>
        <w:autoSpaceDE w:val="0"/>
        <w:autoSpaceDN w:val="0"/>
        <w:adjustRightInd w:val="0"/>
        <w:spacing w:before="26"/>
        <w:ind w:left="1418" w:hanging="567"/>
        <w:jc w:val="both"/>
        <w:rPr>
          <w:rFonts w:ascii="Arial" w:hAnsi="Arial" w:cs="Arial"/>
          <w:lang w:val="en-IE"/>
        </w:rPr>
      </w:pPr>
      <w:proofErr w:type="gramStart"/>
      <w:r w:rsidRPr="000759F5">
        <w:rPr>
          <w:rFonts w:ascii="Arial" w:hAnsi="Arial" w:cs="Arial"/>
          <w:lang w:val="en-IE"/>
        </w:rPr>
        <w:t>prices</w:t>
      </w:r>
      <w:proofErr w:type="gramEnd"/>
      <w:r w:rsidRPr="000759F5">
        <w:rPr>
          <w:rFonts w:ascii="Arial" w:hAnsi="Arial" w:cs="Arial"/>
          <w:lang w:val="en-IE"/>
        </w:rPr>
        <w:t xml:space="preserve"> or fees relating to </w:t>
      </w:r>
      <w:r w:rsidRPr="000759F5">
        <w:rPr>
          <w:rFonts w:ascii="Arial" w:hAnsi="Arial" w:cs="Arial"/>
          <w:i/>
          <w:iCs/>
          <w:lang w:val="en-IE"/>
        </w:rPr>
        <w:t>Services</w:t>
      </w:r>
      <w:r w:rsidRPr="000759F5">
        <w:rPr>
          <w:rFonts w:ascii="Arial" w:hAnsi="Arial" w:cs="Arial"/>
          <w:lang w:val="en-IE"/>
        </w:rPr>
        <w:t>.</w:t>
      </w:r>
    </w:p>
    <w:p w14:paraId="3F3D8C9D" w14:textId="77777777" w:rsidR="000E3DB5" w:rsidRPr="000759F5" w:rsidRDefault="000E3DB5" w:rsidP="00312E81">
      <w:pPr>
        <w:widowControl w:val="0"/>
        <w:tabs>
          <w:tab w:val="left" w:pos="1820"/>
        </w:tabs>
        <w:autoSpaceDE w:val="0"/>
        <w:autoSpaceDN w:val="0"/>
        <w:adjustRightInd w:val="0"/>
        <w:spacing w:before="26"/>
        <w:rPr>
          <w:rFonts w:ascii="Arial" w:hAnsi="Arial" w:cs="Arial"/>
          <w:lang w:val="en-IE"/>
        </w:rPr>
      </w:pPr>
    </w:p>
    <w:p w14:paraId="3F3D8C9E" w14:textId="77777777" w:rsidR="000E3DB5" w:rsidRPr="000759F5" w:rsidRDefault="000E3DB5" w:rsidP="00192355">
      <w:pPr>
        <w:widowControl w:val="0"/>
        <w:tabs>
          <w:tab w:val="left" w:pos="851"/>
        </w:tabs>
        <w:autoSpaceDE w:val="0"/>
        <w:autoSpaceDN w:val="0"/>
        <w:adjustRightInd w:val="0"/>
        <w:spacing w:before="26"/>
        <w:ind w:left="851"/>
        <w:jc w:val="both"/>
        <w:rPr>
          <w:rFonts w:ascii="Arial" w:hAnsi="Arial" w:cs="Arial"/>
          <w:lang w:val="en-IE"/>
        </w:rPr>
      </w:pPr>
      <w:r w:rsidRPr="000759F5">
        <w:rPr>
          <w:rFonts w:ascii="Arial" w:hAnsi="Arial" w:cs="Arial"/>
          <w:lang w:val="en-IE"/>
        </w:rPr>
        <w:t xml:space="preserve">Prices may be revised upwards or downwards each year, where such revision is requested by one of the contracting parties by registered letter no later than 31st July in order that the new rates may take effect on </w:t>
      </w:r>
      <w:proofErr w:type="gramStart"/>
      <w:r w:rsidRPr="000759F5">
        <w:rPr>
          <w:rFonts w:ascii="Arial" w:hAnsi="Arial" w:cs="Arial"/>
          <w:lang w:val="en-IE"/>
        </w:rPr>
        <w:t>1st  January</w:t>
      </w:r>
      <w:proofErr w:type="gramEnd"/>
      <w:r w:rsidRPr="000759F5">
        <w:rPr>
          <w:rFonts w:ascii="Arial" w:hAnsi="Arial" w:cs="Arial"/>
          <w:lang w:val="en-IE"/>
        </w:rPr>
        <w:t xml:space="preserve"> of the following year. Specific Contracts shall be placed on the basis of the prices in force on the date on which they are signed. Such prices shall not be subject to </w:t>
      </w:r>
      <w:proofErr w:type="gramStart"/>
      <w:r w:rsidRPr="000759F5">
        <w:rPr>
          <w:rFonts w:ascii="Arial" w:hAnsi="Arial" w:cs="Arial"/>
          <w:lang w:val="en-IE"/>
        </w:rPr>
        <w:t>revision,</w:t>
      </w:r>
      <w:proofErr w:type="gramEnd"/>
      <w:r w:rsidRPr="000759F5">
        <w:rPr>
          <w:rFonts w:ascii="Arial" w:hAnsi="Arial" w:cs="Arial"/>
          <w:lang w:val="en-IE"/>
        </w:rPr>
        <w:t xml:space="preserve"> unless and only when the duly signed Specific Contract provides that it will be in force after the 1st January of the following year.</w:t>
      </w:r>
    </w:p>
    <w:p w14:paraId="3F3D8C9F" w14:textId="77777777" w:rsidR="000E3DB5" w:rsidRPr="000759F5" w:rsidRDefault="000E3DB5" w:rsidP="000E3DB5">
      <w:pPr>
        <w:widowControl w:val="0"/>
        <w:tabs>
          <w:tab w:val="left" w:pos="1820"/>
        </w:tabs>
        <w:autoSpaceDE w:val="0"/>
        <w:autoSpaceDN w:val="0"/>
        <w:adjustRightInd w:val="0"/>
        <w:spacing w:before="26"/>
        <w:ind w:left="108"/>
        <w:rPr>
          <w:rFonts w:ascii="Arial" w:hAnsi="Arial" w:cs="Arial"/>
          <w:lang w:val="en-IE"/>
        </w:rPr>
      </w:pPr>
    </w:p>
    <w:p w14:paraId="3F3D8CA0" w14:textId="25AB9408" w:rsidR="000E3DB5" w:rsidRPr="000759F5" w:rsidRDefault="000E3DB5" w:rsidP="00192355">
      <w:pPr>
        <w:widowControl w:val="0"/>
        <w:tabs>
          <w:tab w:val="left" w:pos="851"/>
        </w:tabs>
        <w:autoSpaceDE w:val="0"/>
        <w:autoSpaceDN w:val="0"/>
        <w:adjustRightInd w:val="0"/>
        <w:spacing w:before="26"/>
        <w:ind w:left="851"/>
        <w:jc w:val="both"/>
        <w:rPr>
          <w:rFonts w:ascii="Arial" w:hAnsi="Arial" w:cs="Arial"/>
          <w:lang w:val="en-IE"/>
        </w:rPr>
      </w:pPr>
      <w:r w:rsidRPr="000759F5">
        <w:rPr>
          <w:rFonts w:ascii="Arial" w:hAnsi="Arial" w:cs="Arial"/>
          <w:lang w:val="en-IE"/>
        </w:rPr>
        <w:t>This revision shall be determined by the trend in the harmonised consumer price index EU-27 published for the first time by the Office for Official Publications of the</w:t>
      </w:r>
      <w:r w:rsidR="004F25AA" w:rsidRPr="000759F5">
        <w:rPr>
          <w:rFonts w:ascii="Arial" w:hAnsi="Arial" w:cs="Arial"/>
          <w:lang w:val="en-IE"/>
        </w:rPr>
        <w:t xml:space="preserve"> </w:t>
      </w:r>
      <w:r w:rsidRPr="000759F5">
        <w:rPr>
          <w:rFonts w:ascii="Arial" w:hAnsi="Arial" w:cs="Arial"/>
          <w:lang w:val="en-IE"/>
        </w:rPr>
        <w:t>European</w:t>
      </w:r>
      <w:r w:rsidR="004F25AA" w:rsidRPr="000759F5">
        <w:rPr>
          <w:rFonts w:ascii="Arial" w:hAnsi="Arial" w:cs="Arial"/>
          <w:lang w:val="en-IE"/>
        </w:rPr>
        <w:t xml:space="preserve"> </w:t>
      </w:r>
      <w:r w:rsidRPr="000759F5">
        <w:rPr>
          <w:rFonts w:ascii="Arial" w:hAnsi="Arial" w:cs="Arial"/>
          <w:lang w:val="en-IE"/>
        </w:rPr>
        <w:t>Union</w:t>
      </w:r>
      <w:r w:rsidR="004F25AA" w:rsidRPr="000759F5">
        <w:rPr>
          <w:rFonts w:ascii="Arial" w:hAnsi="Arial" w:cs="Arial"/>
          <w:lang w:val="en-IE"/>
        </w:rPr>
        <w:t xml:space="preserve"> </w:t>
      </w:r>
      <w:r w:rsidRPr="000759F5">
        <w:rPr>
          <w:rFonts w:ascii="Arial" w:hAnsi="Arial" w:cs="Arial"/>
          <w:lang w:val="en-IE"/>
        </w:rPr>
        <w:t>in</w:t>
      </w:r>
      <w:r w:rsidR="004F25AA" w:rsidRPr="000759F5">
        <w:rPr>
          <w:rFonts w:ascii="Arial" w:hAnsi="Arial" w:cs="Arial"/>
          <w:lang w:val="en-IE"/>
        </w:rPr>
        <w:t xml:space="preserve"> </w:t>
      </w:r>
      <w:r w:rsidRPr="000759F5">
        <w:rPr>
          <w:rFonts w:ascii="Arial" w:hAnsi="Arial" w:cs="Arial"/>
          <w:lang w:val="en-IE"/>
        </w:rPr>
        <w:t>the</w:t>
      </w:r>
      <w:r w:rsidR="004F25AA" w:rsidRPr="000759F5">
        <w:rPr>
          <w:rFonts w:ascii="Arial" w:hAnsi="Arial" w:cs="Arial"/>
          <w:lang w:val="en-IE"/>
        </w:rPr>
        <w:t xml:space="preserve"> </w:t>
      </w:r>
      <w:r w:rsidRPr="000759F5">
        <w:rPr>
          <w:rFonts w:ascii="Arial" w:hAnsi="Arial" w:cs="Arial"/>
          <w:lang w:val="en-IE"/>
        </w:rPr>
        <w:t>Eurostat</w:t>
      </w:r>
      <w:r w:rsidR="004F25AA" w:rsidRPr="000759F5">
        <w:rPr>
          <w:rFonts w:ascii="Arial" w:hAnsi="Arial" w:cs="Arial"/>
          <w:lang w:val="en-IE"/>
        </w:rPr>
        <w:t xml:space="preserve"> </w:t>
      </w:r>
      <w:r w:rsidRPr="000759F5">
        <w:rPr>
          <w:rFonts w:ascii="Arial" w:hAnsi="Arial" w:cs="Arial"/>
          <w:lang w:val="en-IE"/>
        </w:rPr>
        <w:t>monthly</w:t>
      </w:r>
      <w:r w:rsidR="004F25AA" w:rsidRPr="000759F5">
        <w:rPr>
          <w:rFonts w:ascii="Arial" w:hAnsi="Arial" w:cs="Arial"/>
          <w:lang w:val="en-IE"/>
        </w:rPr>
        <w:t xml:space="preserve"> </w:t>
      </w:r>
      <w:r w:rsidRPr="000759F5">
        <w:rPr>
          <w:rFonts w:ascii="Arial" w:hAnsi="Arial" w:cs="Arial"/>
          <w:lang w:val="en-IE"/>
        </w:rPr>
        <w:t>bulletin</w:t>
      </w:r>
      <w:r w:rsidR="004F25AA" w:rsidRPr="000759F5">
        <w:rPr>
          <w:rFonts w:ascii="Arial" w:hAnsi="Arial" w:cs="Arial"/>
          <w:lang w:val="en-IE"/>
        </w:rPr>
        <w:t xml:space="preserve"> </w:t>
      </w:r>
      <w:r w:rsidRPr="000759F5">
        <w:rPr>
          <w:rFonts w:ascii="Arial" w:hAnsi="Arial" w:cs="Arial"/>
          <w:lang w:val="en-IE"/>
        </w:rPr>
        <w:t xml:space="preserve">at </w:t>
      </w:r>
      <w:hyperlink r:id="rId12" w:history="1">
        <w:r w:rsidRPr="000759F5">
          <w:rPr>
            <w:rStyle w:val="Hyperlink"/>
            <w:rFonts w:ascii="Arial" w:hAnsi="Arial" w:cs="Arial"/>
            <w:lang w:val="en-IE"/>
          </w:rPr>
          <w:t xml:space="preserve">http://www.ec.europa.eu/eurostat/ </w:t>
        </w:r>
      </w:hyperlink>
      <w:r w:rsidRPr="000759F5">
        <w:rPr>
          <w:rFonts w:ascii="Arial" w:hAnsi="Arial" w:cs="Arial"/>
          <w:u w:val="single"/>
          <w:lang w:val="en-IE"/>
        </w:rPr>
        <w:t xml:space="preserve"> </w:t>
      </w:r>
      <w:r w:rsidRPr="000759F5">
        <w:rPr>
          <w:rFonts w:ascii="Arial" w:hAnsi="Arial" w:cs="Arial"/>
          <w:lang w:val="en-IE"/>
        </w:rPr>
        <w:t xml:space="preserve"> [HICP  –  Harmonized  Indices  of  Consumer Prices; DATA; Database, HICP- Monthly Data (2005=100)].</w:t>
      </w:r>
    </w:p>
    <w:p w14:paraId="3F3D8CA1" w14:textId="77777777" w:rsidR="000E3DB5" w:rsidRPr="000759F5" w:rsidRDefault="000E3DB5" w:rsidP="00312E81">
      <w:pPr>
        <w:widowControl w:val="0"/>
        <w:tabs>
          <w:tab w:val="left" w:pos="1820"/>
        </w:tabs>
        <w:autoSpaceDE w:val="0"/>
        <w:autoSpaceDN w:val="0"/>
        <w:adjustRightInd w:val="0"/>
        <w:spacing w:before="26"/>
        <w:ind w:left="709"/>
        <w:rPr>
          <w:rFonts w:ascii="Arial" w:hAnsi="Arial" w:cs="Arial"/>
          <w:lang w:val="en-IE"/>
        </w:rPr>
      </w:pPr>
      <w:r w:rsidRPr="000759F5">
        <w:rPr>
          <w:rFonts w:ascii="Arial" w:hAnsi="Arial" w:cs="Arial"/>
          <w:lang w:val="en-IE"/>
        </w:rPr>
        <w:tab/>
        <w:t>Revision shall be calculated in accordance with the following formula:</w:t>
      </w:r>
      <w:r w:rsidRPr="000759F5">
        <w:rPr>
          <w:rFonts w:ascii="Arial" w:hAnsi="Arial" w:cs="Arial"/>
          <w:lang w:val="en-IE"/>
        </w:rPr>
        <w:tab/>
      </w:r>
      <w:r w:rsidRPr="000759F5">
        <w:rPr>
          <w:rFonts w:ascii="Arial" w:hAnsi="Arial" w:cs="Arial"/>
          <w:lang w:val="en-IE"/>
        </w:rPr>
        <w:tab/>
        <w:t xml:space="preserve">      </w:t>
      </w:r>
      <w:proofErr w:type="spellStart"/>
      <w:r w:rsidRPr="000759F5">
        <w:rPr>
          <w:rFonts w:ascii="Arial" w:hAnsi="Arial" w:cs="Arial"/>
          <w:lang w:val="en-IE"/>
        </w:rPr>
        <w:t>Ir</w:t>
      </w:r>
      <w:proofErr w:type="spellEnd"/>
    </w:p>
    <w:p w14:paraId="3F3D8CA2" w14:textId="77777777" w:rsidR="000E3DB5" w:rsidRPr="000759F5" w:rsidRDefault="000E3DB5" w:rsidP="000E3DB5">
      <w:pPr>
        <w:widowControl w:val="0"/>
        <w:tabs>
          <w:tab w:val="left" w:pos="1820"/>
        </w:tabs>
        <w:autoSpaceDE w:val="0"/>
        <w:autoSpaceDN w:val="0"/>
        <w:adjustRightInd w:val="0"/>
        <w:spacing w:before="26"/>
        <w:ind w:left="108"/>
        <w:rPr>
          <w:rFonts w:ascii="Arial" w:hAnsi="Arial" w:cs="Arial"/>
          <w:lang w:val="en-IE"/>
        </w:rPr>
      </w:pPr>
      <w:r w:rsidRPr="000759F5">
        <w:rPr>
          <w:rFonts w:ascii="Arial" w:hAnsi="Arial" w:cs="Arial"/>
          <w:lang w:val="en-IE"/>
        </w:rPr>
        <w:tab/>
      </w:r>
      <w:proofErr w:type="spellStart"/>
      <w:r w:rsidRPr="000759F5">
        <w:rPr>
          <w:rFonts w:ascii="Arial" w:hAnsi="Arial" w:cs="Arial"/>
          <w:lang w:val="en-IE"/>
        </w:rPr>
        <w:t>Pr</w:t>
      </w:r>
      <w:proofErr w:type="spellEnd"/>
      <w:r w:rsidRPr="000759F5">
        <w:rPr>
          <w:rFonts w:ascii="Arial" w:hAnsi="Arial" w:cs="Arial"/>
          <w:lang w:val="en-IE"/>
        </w:rPr>
        <w:t>=Po (—)</w:t>
      </w:r>
    </w:p>
    <w:p w14:paraId="3F3D8CA3" w14:textId="77777777" w:rsidR="000E3DB5" w:rsidRPr="000759F5" w:rsidRDefault="000E3DB5" w:rsidP="00120808">
      <w:pPr>
        <w:widowControl w:val="0"/>
        <w:tabs>
          <w:tab w:val="left" w:pos="1820"/>
        </w:tabs>
        <w:autoSpaceDE w:val="0"/>
        <w:autoSpaceDN w:val="0"/>
        <w:adjustRightInd w:val="0"/>
        <w:spacing w:before="26"/>
        <w:ind w:left="108"/>
        <w:rPr>
          <w:rFonts w:ascii="Arial" w:hAnsi="Arial" w:cs="Arial"/>
          <w:lang w:val="en-IE"/>
        </w:rPr>
      </w:pPr>
      <w:r w:rsidRPr="000759F5">
        <w:rPr>
          <w:rFonts w:ascii="Arial" w:hAnsi="Arial" w:cs="Arial"/>
          <w:lang w:val="en-IE"/>
        </w:rPr>
        <w:tab/>
      </w:r>
      <w:r w:rsidRPr="000759F5">
        <w:rPr>
          <w:rFonts w:ascii="Arial" w:hAnsi="Arial" w:cs="Arial"/>
          <w:lang w:val="en-IE"/>
        </w:rPr>
        <w:tab/>
        <w:t xml:space="preserve">      Io</w:t>
      </w:r>
    </w:p>
    <w:p w14:paraId="3F3D8CA4" w14:textId="77777777" w:rsidR="000E3DB5" w:rsidRPr="000759F5" w:rsidRDefault="000E3DB5" w:rsidP="000E3DB5">
      <w:pPr>
        <w:widowControl w:val="0"/>
        <w:tabs>
          <w:tab w:val="left" w:pos="1820"/>
        </w:tabs>
        <w:autoSpaceDE w:val="0"/>
        <w:autoSpaceDN w:val="0"/>
        <w:adjustRightInd w:val="0"/>
        <w:spacing w:before="26"/>
        <w:ind w:left="108"/>
        <w:rPr>
          <w:rFonts w:ascii="Arial" w:hAnsi="Arial" w:cs="Arial"/>
          <w:lang w:val="en-IE"/>
        </w:rPr>
      </w:pPr>
      <w:r w:rsidRPr="000759F5">
        <w:rPr>
          <w:rFonts w:ascii="Arial" w:hAnsi="Arial" w:cs="Arial"/>
          <w:lang w:val="en-IE"/>
        </w:rPr>
        <w:tab/>
      </w:r>
      <w:proofErr w:type="gramStart"/>
      <w:r w:rsidRPr="000759F5">
        <w:rPr>
          <w:rFonts w:ascii="Arial" w:hAnsi="Arial" w:cs="Arial"/>
          <w:lang w:val="en-IE"/>
        </w:rPr>
        <w:t>where</w:t>
      </w:r>
      <w:proofErr w:type="gramEnd"/>
      <w:r w:rsidRPr="000759F5">
        <w:rPr>
          <w:rFonts w:ascii="Arial" w:hAnsi="Arial" w:cs="Arial"/>
          <w:lang w:val="en-IE"/>
        </w:rPr>
        <w:t>:</w:t>
      </w:r>
    </w:p>
    <w:p w14:paraId="3F3D8CA5" w14:textId="77777777" w:rsidR="000E3DB5" w:rsidRPr="000759F5" w:rsidRDefault="000E3DB5" w:rsidP="000E3DB5">
      <w:pPr>
        <w:widowControl w:val="0"/>
        <w:tabs>
          <w:tab w:val="left" w:pos="1820"/>
        </w:tabs>
        <w:autoSpaceDE w:val="0"/>
        <w:autoSpaceDN w:val="0"/>
        <w:adjustRightInd w:val="0"/>
        <w:spacing w:before="26"/>
        <w:ind w:left="108"/>
        <w:rPr>
          <w:rFonts w:ascii="Arial" w:hAnsi="Arial" w:cs="Arial"/>
          <w:lang w:val="en-IE"/>
        </w:rPr>
      </w:pPr>
    </w:p>
    <w:tbl>
      <w:tblPr>
        <w:tblW w:w="7915" w:type="dxa"/>
        <w:tblInd w:w="851" w:type="dxa"/>
        <w:tblLayout w:type="fixed"/>
        <w:tblCellMar>
          <w:left w:w="0" w:type="dxa"/>
          <w:right w:w="0" w:type="dxa"/>
        </w:tblCellMar>
        <w:tblLook w:val="0000" w:firstRow="0" w:lastRow="0" w:firstColumn="0" w:lastColumn="0" w:noHBand="0" w:noVBand="0"/>
      </w:tblPr>
      <w:tblGrid>
        <w:gridCol w:w="425"/>
        <w:gridCol w:w="284"/>
        <w:gridCol w:w="7206"/>
      </w:tblGrid>
      <w:tr w:rsidR="000E3DB5" w:rsidRPr="000759F5" w14:paraId="3F3D8CA9" w14:textId="77777777" w:rsidTr="00204B90">
        <w:trPr>
          <w:trHeight w:hRule="exact" w:val="358"/>
        </w:trPr>
        <w:tc>
          <w:tcPr>
            <w:tcW w:w="425" w:type="dxa"/>
            <w:tcBorders>
              <w:top w:val="nil"/>
              <w:left w:val="nil"/>
              <w:bottom w:val="nil"/>
              <w:right w:val="nil"/>
            </w:tcBorders>
          </w:tcPr>
          <w:p w14:paraId="3F3D8CA6" w14:textId="77777777" w:rsidR="000E3DB5" w:rsidRPr="000759F5" w:rsidRDefault="000E3DB5" w:rsidP="000E3DB5">
            <w:pPr>
              <w:widowControl w:val="0"/>
              <w:tabs>
                <w:tab w:val="left" w:pos="1820"/>
              </w:tabs>
              <w:autoSpaceDE w:val="0"/>
              <w:autoSpaceDN w:val="0"/>
              <w:adjustRightInd w:val="0"/>
              <w:spacing w:before="26"/>
              <w:ind w:left="108"/>
              <w:rPr>
                <w:rFonts w:ascii="Arial" w:hAnsi="Arial" w:cs="Arial"/>
                <w:lang w:val="en-IE"/>
              </w:rPr>
            </w:pPr>
            <w:proofErr w:type="spellStart"/>
            <w:r w:rsidRPr="000759F5">
              <w:rPr>
                <w:rFonts w:ascii="Arial" w:hAnsi="Arial" w:cs="Arial"/>
                <w:lang w:val="en-IE"/>
              </w:rPr>
              <w:t>Pr</w:t>
            </w:r>
            <w:proofErr w:type="spellEnd"/>
          </w:p>
        </w:tc>
        <w:tc>
          <w:tcPr>
            <w:tcW w:w="284" w:type="dxa"/>
            <w:tcBorders>
              <w:top w:val="nil"/>
              <w:left w:val="nil"/>
              <w:bottom w:val="nil"/>
              <w:right w:val="nil"/>
            </w:tcBorders>
          </w:tcPr>
          <w:p w14:paraId="3F3D8CA7" w14:textId="77777777" w:rsidR="000E3DB5" w:rsidRPr="000759F5" w:rsidRDefault="000E3DB5" w:rsidP="000E3DB5">
            <w:pPr>
              <w:widowControl w:val="0"/>
              <w:tabs>
                <w:tab w:val="left" w:pos="1820"/>
              </w:tabs>
              <w:autoSpaceDE w:val="0"/>
              <w:autoSpaceDN w:val="0"/>
              <w:adjustRightInd w:val="0"/>
              <w:spacing w:before="26"/>
              <w:ind w:left="108"/>
              <w:rPr>
                <w:rFonts w:ascii="Arial" w:hAnsi="Arial" w:cs="Arial"/>
                <w:lang w:val="en-IE"/>
              </w:rPr>
            </w:pPr>
            <w:r w:rsidRPr="000759F5">
              <w:rPr>
                <w:rFonts w:ascii="Arial" w:hAnsi="Arial" w:cs="Arial"/>
                <w:lang w:val="en-IE"/>
              </w:rPr>
              <w:t>=</w:t>
            </w:r>
          </w:p>
        </w:tc>
        <w:tc>
          <w:tcPr>
            <w:tcW w:w="7206" w:type="dxa"/>
            <w:tcBorders>
              <w:top w:val="nil"/>
              <w:left w:val="nil"/>
              <w:bottom w:val="nil"/>
              <w:right w:val="nil"/>
            </w:tcBorders>
          </w:tcPr>
          <w:p w14:paraId="3F3D8CA8" w14:textId="77777777" w:rsidR="000E3DB5" w:rsidRPr="000759F5" w:rsidRDefault="000E3DB5" w:rsidP="000E3DB5">
            <w:pPr>
              <w:widowControl w:val="0"/>
              <w:tabs>
                <w:tab w:val="left" w:pos="1820"/>
              </w:tabs>
              <w:autoSpaceDE w:val="0"/>
              <w:autoSpaceDN w:val="0"/>
              <w:adjustRightInd w:val="0"/>
              <w:spacing w:before="26"/>
              <w:ind w:left="108"/>
              <w:rPr>
                <w:rFonts w:ascii="Arial" w:hAnsi="Arial" w:cs="Arial"/>
                <w:lang w:val="en-IE"/>
              </w:rPr>
            </w:pPr>
            <w:r w:rsidRPr="000759F5">
              <w:rPr>
                <w:rFonts w:ascii="Arial" w:hAnsi="Arial" w:cs="Arial"/>
                <w:lang w:val="en-IE"/>
              </w:rPr>
              <w:t>revised price;</w:t>
            </w:r>
          </w:p>
        </w:tc>
      </w:tr>
      <w:tr w:rsidR="000E3DB5" w:rsidRPr="000759F5" w14:paraId="3F3D8CAD" w14:textId="77777777" w:rsidTr="00204B90">
        <w:trPr>
          <w:trHeight w:hRule="exact" w:val="276"/>
        </w:trPr>
        <w:tc>
          <w:tcPr>
            <w:tcW w:w="425" w:type="dxa"/>
            <w:tcBorders>
              <w:top w:val="nil"/>
              <w:left w:val="nil"/>
              <w:bottom w:val="nil"/>
              <w:right w:val="nil"/>
            </w:tcBorders>
          </w:tcPr>
          <w:p w14:paraId="3F3D8CAA" w14:textId="77777777" w:rsidR="000E3DB5" w:rsidRPr="000759F5" w:rsidRDefault="000E3DB5" w:rsidP="000E3DB5">
            <w:pPr>
              <w:widowControl w:val="0"/>
              <w:tabs>
                <w:tab w:val="left" w:pos="1820"/>
              </w:tabs>
              <w:autoSpaceDE w:val="0"/>
              <w:autoSpaceDN w:val="0"/>
              <w:adjustRightInd w:val="0"/>
              <w:spacing w:before="26"/>
              <w:ind w:left="108"/>
              <w:rPr>
                <w:rFonts w:ascii="Arial" w:hAnsi="Arial" w:cs="Arial"/>
                <w:lang w:val="en-IE"/>
              </w:rPr>
            </w:pPr>
            <w:r w:rsidRPr="000759F5">
              <w:rPr>
                <w:rFonts w:ascii="Arial" w:hAnsi="Arial" w:cs="Arial"/>
                <w:lang w:val="en-IE"/>
              </w:rPr>
              <w:t>Po</w:t>
            </w:r>
          </w:p>
        </w:tc>
        <w:tc>
          <w:tcPr>
            <w:tcW w:w="284" w:type="dxa"/>
            <w:tcBorders>
              <w:top w:val="nil"/>
              <w:left w:val="nil"/>
              <w:bottom w:val="nil"/>
              <w:right w:val="nil"/>
            </w:tcBorders>
          </w:tcPr>
          <w:p w14:paraId="3F3D8CAB" w14:textId="77777777" w:rsidR="000E3DB5" w:rsidRPr="000759F5" w:rsidRDefault="000E3DB5" w:rsidP="000E3DB5">
            <w:pPr>
              <w:widowControl w:val="0"/>
              <w:tabs>
                <w:tab w:val="left" w:pos="1820"/>
              </w:tabs>
              <w:autoSpaceDE w:val="0"/>
              <w:autoSpaceDN w:val="0"/>
              <w:adjustRightInd w:val="0"/>
              <w:spacing w:before="26"/>
              <w:ind w:left="108"/>
              <w:rPr>
                <w:rFonts w:ascii="Arial" w:hAnsi="Arial" w:cs="Arial"/>
                <w:lang w:val="en-IE"/>
              </w:rPr>
            </w:pPr>
            <w:r w:rsidRPr="000759F5">
              <w:rPr>
                <w:rFonts w:ascii="Arial" w:hAnsi="Arial" w:cs="Arial"/>
                <w:lang w:val="en-IE"/>
              </w:rPr>
              <w:t>=</w:t>
            </w:r>
          </w:p>
        </w:tc>
        <w:tc>
          <w:tcPr>
            <w:tcW w:w="7206" w:type="dxa"/>
            <w:tcBorders>
              <w:top w:val="nil"/>
              <w:left w:val="nil"/>
              <w:bottom w:val="nil"/>
              <w:right w:val="nil"/>
            </w:tcBorders>
          </w:tcPr>
          <w:p w14:paraId="3F3D8CAC" w14:textId="77777777" w:rsidR="000E3DB5" w:rsidRPr="000759F5" w:rsidRDefault="000E3DB5" w:rsidP="000E3DB5">
            <w:pPr>
              <w:widowControl w:val="0"/>
              <w:tabs>
                <w:tab w:val="left" w:pos="1820"/>
              </w:tabs>
              <w:autoSpaceDE w:val="0"/>
              <w:autoSpaceDN w:val="0"/>
              <w:adjustRightInd w:val="0"/>
              <w:spacing w:before="26"/>
              <w:ind w:left="108"/>
              <w:rPr>
                <w:rFonts w:ascii="Arial" w:hAnsi="Arial" w:cs="Arial"/>
                <w:lang w:val="en-IE"/>
              </w:rPr>
            </w:pPr>
            <w:r w:rsidRPr="000759F5">
              <w:rPr>
                <w:rFonts w:ascii="Arial" w:hAnsi="Arial" w:cs="Arial"/>
                <w:lang w:val="en-IE"/>
              </w:rPr>
              <w:t>price in the original tender;</w:t>
            </w:r>
          </w:p>
        </w:tc>
      </w:tr>
      <w:tr w:rsidR="000E3DB5" w:rsidRPr="000759F5" w14:paraId="3F3D8CB2" w14:textId="77777777" w:rsidTr="00204B90">
        <w:trPr>
          <w:trHeight w:hRule="exact" w:val="730"/>
        </w:trPr>
        <w:tc>
          <w:tcPr>
            <w:tcW w:w="425" w:type="dxa"/>
            <w:tcBorders>
              <w:top w:val="nil"/>
              <w:left w:val="nil"/>
              <w:bottom w:val="nil"/>
              <w:right w:val="nil"/>
            </w:tcBorders>
          </w:tcPr>
          <w:p w14:paraId="3F3D8CAE" w14:textId="77777777" w:rsidR="000E3DB5" w:rsidRPr="000759F5" w:rsidRDefault="000E3DB5" w:rsidP="000E3DB5">
            <w:pPr>
              <w:widowControl w:val="0"/>
              <w:tabs>
                <w:tab w:val="left" w:pos="1820"/>
              </w:tabs>
              <w:autoSpaceDE w:val="0"/>
              <w:autoSpaceDN w:val="0"/>
              <w:adjustRightInd w:val="0"/>
              <w:spacing w:before="26"/>
              <w:ind w:left="108"/>
              <w:rPr>
                <w:rFonts w:ascii="Arial" w:hAnsi="Arial" w:cs="Arial"/>
                <w:lang w:val="en-IE"/>
              </w:rPr>
            </w:pPr>
            <w:r w:rsidRPr="000759F5">
              <w:rPr>
                <w:rFonts w:ascii="Arial" w:hAnsi="Arial" w:cs="Arial"/>
                <w:lang w:val="en-IE"/>
              </w:rPr>
              <w:t>Io</w:t>
            </w:r>
          </w:p>
        </w:tc>
        <w:tc>
          <w:tcPr>
            <w:tcW w:w="284" w:type="dxa"/>
            <w:tcBorders>
              <w:top w:val="nil"/>
              <w:left w:val="nil"/>
              <w:bottom w:val="nil"/>
              <w:right w:val="nil"/>
            </w:tcBorders>
          </w:tcPr>
          <w:p w14:paraId="3F3D8CAF" w14:textId="77777777" w:rsidR="000E3DB5" w:rsidRPr="000759F5" w:rsidRDefault="000E3DB5" w:rsidP="000E3DB5">
            <w:pPr>
              <w:widowControl w:val="0"/>
              <w:tabs>
                <w:tab w:val="left" w:pos="1820"/>
              </w:tabs>
              <w:autoSpaceDE w:val="0"/>
              <w:autoSpaceDN w:val="0"/>
              <w:adjustRightInd w:val="0"/>
              <w:spacing w:before="26"/>
              <w:ind w:left="108"/>
              <w:rPr>
                <w:rFonts w:ascii="Arial" w:hAnsi="Arial" w:cs="Arial"/>
                <w:lang w:val="en-IE"/>
              </w:rPr>
            </w:pPr>
            <w:r w:rsidRPr="000759F5">
              <w:rPr>
                <w:rFonts w:ascii="Arial" w:hAnsi="Arial" w:cs="Arial"/>
                <w:lang w:val="en-IE"/>
              </w:rPr>
              <w:t>=</w:t>
            </w:r>
          </w:p>
        </w:tc>
        <w:tc>
          <w:tcPr>
            <w:tcW w:w="7206" w:type="dxa"/>
            <w:tcBorders>
              <w:top w:val="nil"/>
              <w:left w:val="nil"/>
              <w:bottom w:val="nil"/>
              <w:right w:val="nil"/>
            </w:tcBorders>
          </w:tcPr>
          <w:p w14:paraId="3F3D8CB1" w14:textId="212501E0" w:rsidR="000E3DB5" w:rsidRPr="000759F5" w:rsidRDefault="000E3DB5" w:rsidP="00B81748">
            <w:pPr>
              <w:widowControl w:val="0"/>
              <w:tabs>
                <w:tab w:val="left" w:pos="1820"/>
              </w:tabs>
              <w:autoSpaceDE w:val="0"/>
              <w:autoSpaceDN w:val="0"/>
              <w:adjustRightInd w:val="0"/>
              <w:spacing w:before="26"/>
              <w:ind w:left="108"/>
              <w:rPr>
                <w:rFonts w:ascii="Arial" w:hAnsi="Arial" w:cs="Arial"/>
                <w:lang w:val="en-IE"/>
              </w:rPr>
            </w:pPr>
            <w:r w:rsidRPr="000759F5">
              <w:rPr>
                <w:rFonts w:ascii="Arial" w:hAnsi="Arial" w:cs="Arial"/>
                <w:lang w:val="en-IE"/>
              </w:rPr>
              <w:t>index  for  the  month  in  which  the  validity  of  the  tender</w:t>
            </w:r>
            <w:r w:rsidR="004F25AA" w:rsidRPr="000759F5">
              <w:rPr>
                <w:rFonts w:ascii="Arial" w:hAnsi="Arial" w:cs="Arial"/>
                <w:lang w:val="en-IE"/>
              </w:rPr>
              <w:t xml:space="preserve"> </w:t>
            </w:r>
            <w:r w:rsidRPr="000759F5">
              <w:rPr>
                <w:rFonts w:ascii="Arial" w:hAnsi="Arial" w:cs="Arial"/>
                <w:lang w:val="en-IE"/>
              </w:rPr>
              <w:t>expires</w:t>
            </w:r>
            <w:r w:rsidR="00B81748">
              <w:rPr>
                <w:rFonts w:ascii="Arial" w:hAnsi="Arial" w:cs="Arial"/>
                <w:lang w:val="en-IE"/>
              </w:rPr>
              <w:t xml:space="preserve"> </w:t>
            </w:r>
          </w:p>
        </w:tc>
      </w:tr>
      <w:tr w:rsidR="000E3DB5" w:rsidRPr="000759F5" w14:paraId="3F3D8CB6" w14:textId="77777777" w:rsidTr="00204B90">
        <w:trPr>
          <w:trHeight w:hRule="exact" w:val="578"/>
        </w:trPr>
        <w:tc>
          <w:tcPr>
            <w:tcW w:w="425" w:type="dxa"/>
            <w:tcBorders>
              <w:top w:val="nil"/>
              <w:left w:val="nil"/>
              <w:bottom w:val="nil"/>
              <w:right w:val="nil"/>
            </w:tcBorders>
          </w:tcPr>
          <w:p w14:paraId="3F3D8CB3" w14:textId="77777777" w:rsidR="000E3DB5" w:rsidRPr="000759F5" w:rsidRDefault="000E3DB5" w:rsidP="000E3DB5">
            <w:pPr>
              <w:widowControl w:val="0"/>
              <w:tabs>
                <w:tab w:val="left" w:pos="1820"/>
              </w:tabs>
              <w:autoSpaceDE w:val="0"/>
              <w:autoSpaceDN w:val="0"/>
              <w:adjustRightInd w:val="0"/>
              <w:spacing w:before="26"/>
              <w:ind w:left="108"/>
              <w:rPr>
                <w:rFonts w:ascii="Arial" w:hAnsi="Arial" w:cs="Arial"/>
                <w:lang w:val="en-IE"/>
              </w:rPr>
            </w:pPr>
            <w:proofErr w:type="spellStart"/>
            <w:r w:rsidRPr="000759F5">
              <w:rPr>
                <w:rFonts w:ascii="Arial" w:hAnsi="Arial" w:cs="Arial"/>
                <w:lang w:val="en-IE"/>
              </w:rPr>
              <w:t>Ir</w:t>
            </w:r>
            <w:proofErr w:type="spellEnd"/>
          </w:p>
        </w:tc>
        <w:tc>
          <w:tcPr>
            <w:tcW w:w="284" w:type="dxa"/>
            <w:tcBorders>
              <w:top w:val="nil"/>
              <w:left w:val="nil"/>
              <w:bottom w:val="nil"/>
              <w:right w:val="nil"/>
            </w:tcBorders>
          </w:tcPr>
          <w:p w14:paraId="3F3D8CB4" w14:textId="77777777" w:rsidR="000E3DB5" w:rsidRPr="000759F5" w:rsidRDefault="000E3DB5" w:rsidP="000E3DB5">
            <w:pPr>
              <w:widowControl w:val="0"/>
              <w:tabs>
                <w:tab w:val="left" w:pos="1820"/>
              </w:tabs>
              <w:autoSpaceDE w:val="0"/>
              <w:autoSpaceDN w:val="0"/>
              <w:adjustRightInd w:val="0"/>
              <w:spacing w:before="26"/>
              <w:ind w:left="108"/>
              <w:rPr>
                <w:rFonts w:ascii="Arial" w:hAnsi="Arial" w:cs="Arial"/>
                <w:lang w:val="en-IE"/>
              </w:rPr>
            </w:pPr>
            <w:r w:rsidRPr="000759F5">
              <w:rPr>
                <w:rFonts w:ascii="Arial" w:hAnsi="Arial" w:cs="Arial"/>
                <w:lang w:val="en-IE"/>
              </w:rPr>
              <w:t>=</w:t>
            </w:r>
          </w:p>
        </w:tc>
        <w:tc>
          <w:tcPr>
            <w:tcW w:w="7206" w:type="dxa"/>
            <w:tcBorders>
              <w:top w:val="nil"/>
              <w:left w:val="nil"/>
              <w:bottom w:val="nil"/>
              <w:right w:val="nil"/>
            </w:tcBorders>
          </w:tcPr>
          <w:p w14:paraId="3F3D8CB5" w14:textId="23C5ADFE" w:rsidR="000E3DB5" w:rsidRPr="000759F5" w:rsidRDefault="000E3DB5" w:rsidP="000E3DB5">
            <w:pPr>
              <w:widowControl w:val="0"/>
              <w:tabs>
                <w:tab w:val="left" w:pos="1820"/>
              </w:tabs>
              <w:autoSpaceDE w:val="0"/>
              <w:autoSpaceDN w:val="0"/>
              <w:adjustRightInd w:val="0"/>
              <w:spacing w:before="26"/>
              <w:ind w:left="108"/>
              <w:rPr>
                <w:rFonts w:ascii="Arial" w:hAnsi="Arial" w:cs="Arial"/>
                <w:lang w:val="en-IE"/>
              </w:rPr>
            </w:pPr>
            <w:r w:rsidRPr="000759F5">
              <w:rPr>
                <w:rFonts w:ascii="Arial" w:hAnsi="Arial" w:cs="Arial"/>
                <w:lang w:val="en-IE"/>
              </w:rPr>
              <w:t>index for the month corresponding to the final date of receipt of the</w:t>
            </w:r>
            <w:r w:rsidR="004F25AA" w:rsidRPr="000759F5">
              <w:rPr>
                <w:rFonts w:ascii="Arial" w:hAnsi="Arial" w:cs="Arial"/>
                <w:lang w:val="en-IE"/>
              </w:rPr>
              <w:t xml:space="preserve"> letter requesting a revision of prices</w:t>
            </w:r>
          </w:p>
        </w:tc>
      </w:tr>
    </w:tbl>
    <w:p w14:paraId="3F3D8CBD" w14:textId="77777777" w:rsidR="00B60FBD" w:rsidRPr="000759F5" w:rsidRDefault="00B60FBD" w:rsidP="00312E81">
      <w:pPr>
        <w:widowControl w:val="0"/>
        <w:autoSpaceDE w:val="0"/>
        <w:autoSpaceDN w:val="0"/>
        <w:adjustRightInd w:val="0"/>
        <w:spacing w:line="276" w:lineRule="exact"/>
        <w:ind w:right="111"/>
        <w:jc w:val="both"/>
        <w:rPr>
          <w:rFonts w:ascii="Arial" w:hAnsi="Arial" w:cs="Arial"/>
          <w:lang w:val="en-IE" w:eastAsia="en-IE"/>
        </w:rPr>
      </w:pPr>
    </w:p>
    <w:p w14:paraId="3F3D8CBE" w14:textId="77777777" w:rsidR="00B60FBD" w:rsidRPr="000759F5" w:rsidRDefault="00B60FBD" w:rsidP="00696375">
      <w:pPr>
        <w:widowControl w:val="0"/>
        <w:autoSpaceDE w:val="0"/>
        <w:autoSpaceDN w:val="0"/>
        <w:adjustRightInd w:val="0"/>
        <w:spacing w:before="29"/>
        <w:rPr>
          <w:rFonts w:ascii="Arial" w:hAnsi="Arial" w:cs="Arial"/>
          <w:lang w:val="en-IE" w:eastAsia="en-IE"/>
        </w:rPr>
      </w:pPr>
      <w:r w:rsidRPr="000759F5">
        <w:rPr>
          <w:rFonts w:ascii="Arial" w:hAnsi="Arial" w:cs="Arial"/>
          <w:b/>
          <w:bCs/>
          <w:lang w:val="en-IE" w:eastAsia="en-IE"/>
        </w:rPr>
        <w:lastRenderedPageBreak/>
        <w:t>ART</w:t>
      </w:r>
      <w:r w:rsidRPr="000759F5">
        <w:rPr>
          <w:rFonts w:ascii="Arial" w:hAnsi="Arial" w:cs="Arial"/>
          <w:b/>
          <w:bCs/>
          <w:spacing w:val="1"/>
          <w:lang w:val="en-IE" w:eastAsia="en-IE"/>
        </w:rPr>
        <w:t>I</w:t>
      </w:r>
      <w:r w:rsidRPr="000759F5">
        <w:rPr>
          <w:rFonts w:ascii="Arial" w:hAnsi="Arial" w:cs="Arial"/>
          <w:b/>
          <w:bCs/>
          <w:spacing w:val="-1"/>
          <w:lang w:val="en-IE" w:eastAsia="en-IE"/>
        </w:rPr>
        <w:t>C</w:t>
      </w:r>
      <w:r w:rsidRPr="000759F5">
        <w:rPr>
          <w:rFonts w:ascii="Arial" w:hAnsi="Arial" w:cs="Arial"/>
          <w:b/>
          <w:bCs/>
          <w:lang w:val="en-IE" w:eastAsia="en-IE"/>
        </w:rPr>
        <w:t>LE</w:t>
      </w:r>
      <w:r w:rsidRPr="000759F5">
        <w:rPr>
          <w:rFonts w:ascii="Arial" w:hAnsi="Arial" w:cs="Arial"/>
          <w:b/>
          <w:bCs/>
          <w:spacing w:val="1"/>
          <w:lang w:val="en-IE" w:eastAsia="en-IE"/>
        </w:rPr>
        <w:t xml:space="preserve"> </w:t>
      </w:r>
      <w:r w:rsidRPr="000759F5">
        <w:rPr>
          <w:rFonts w:ascii="Arial" w:hAnsi="Arial" w:cs="Arial"/>
          <w:b/>
          <w:bCs/>
          <w:lang w:val="en-IE" w:eastAsia="en-IE"/>
        </w:rPr>
        <w:t>4</w:t>
      </w:r>
      <w:r w:rsidRPr="000759F5">
        <w:rPr>
          <w:rFonts w:ascii="Arial" w:hAnsi="Arial" w:cs="Arial"/>
          <w:b/>
          <w:bCs/>
          <w:spacing w:val="1"/>
          <w:lang w:val="en-IE" w:eastAsia="en-IE"/>
        </w:rPr>
        <w:t xml:space="preserve"> </w:t>
      </w:r>
      <w:r w:rsidRPr="000759F5">
        <w:rPr>
          <w:rFonts w:ascii="Arial" w:hAnsi="Arial" w:cs="Arial"/>
          <w:b/>
          <w:bCs/>
          <w:lang w:val="en-IE" w:eastAsia="en-IE"/>
        </w:rPr>
        <w:t>–</w:t>
      </w:r>
      <w:r w:rsidR="00252ABD" w:rsidRPr="000759F5">
        <w:rPr>
          <w:rFonts w:ascii="Arial" w:hAnsi="Arial" w:cs="Arial"/>
          <w:b/>
          <w:bCs/>
          <w:lang w:val="en-IE" w:eastAsia="en-IE"/>
        </w:rPr>
        <w:t xml:space="preserve">PERFORMANCE </w:t>
      </w:r>
      <w:r w:rsidRPr="000759F5">
        <w:rPr>
          <w:rFonts w:ascii="Arial" w:hAnsi="Arial" w:cs="Arial"/>
          <w:b/>
          <w:bCs/>
          <w:lang w:val="en-IE" w:eastAsia="en-IE"/>
        </w:rPr>
        <w:t>OF THE CON</w:t>
      </w:r>
      <w:r w:rsidRPr="000759F5">
        <w:rPr>
          <w:rFonts w:ascii="Arial" w:hAnsi="Arial" w:cs="Arial"/>
          <w:b/>
          <w:bCs/>
          <w:spacing w:val="1"/>
          <w:lang w:val="en-IE" w:eastAsia="en-IE"/>
        </w:rPr>
        <w:t>T</w:t>
      </w:r>
      <w:r w:rsidRPr="000759F5">
        <w:rPr>
          <w:rFonts w:ascii="Arial" w:hAnsi="Arial" w:cs="Arial"/>
          <w:b/>
          <w:bCs/>
          <w:lang w:val="en-IE" w:eastAsia="en-IE"/>
        </w:rPr>
        <w:t>RAC</w:t>
      </w:r>
      <w:r w:rsidRPr="000759F5">
        <w:rPr>
          <w:rFonts w:ascii="Arial" w:hAnsi="Arial" w:cs="Arial"/>
          <w:b/>
          <w:bCs/>
          <w:spacing w:val="1"/>
          <w:lang w:val="en-IE" w:eastAsia="en-IE"/>
        </w:rPr>
        <w:t>T</w:t>
      </w:r>
    </w:p>
    <w:p w14:paraId="3F3D8CBF" w14:textId="77777777" w:rsidR="00B60FBD" w:rsidRPr="000759F5" w:rsidRDefault="00B60FBD" w:rsidP="00B60FBD">
      <w:pPr>
        <w:widowControl w:val="0"/>
        <w:autoSpaceDE w:val="0"/>
        <w:autoSpaceDN w:val="0"/>
        <w:adjustRightInd w:val="0"/>
        <w:spacing w:before="16" w:line="260" w:lineRule="exact"/>
        <w:rPr>
          <w:rFonts w:ascii="Arial" w:hAnsi="Arial" w:cs="Arial"/>
          <w:lang w:val="en-IE" w:eastAsia="en-IE"/>
        </w:rPr>
      </w:pPr>
    </w:p>
    <w:p w14:paraId="3F3D8CC0" w14:textId="58887EE1" w:rsidR="00B60FBD" w:rsidRPr="00124FC1" w:rsidRDefault="00124FC1" w:rsidP="00124FC1">
      <w:pPr>
        <w:widowControl w:val="0"/>
        <w:autoSpaceDE w:val="0"/>
        <w:autoSpaceDN w:val="0"/>
        <w:adjustRightInd w:val="0"/>
        <w:ind w:left="720" w:hanging="612"/>
        <w:rPr>
          <w:rFonts w:ascii="Arial" w:hAnsi="Arial" w:cs="Arial"/>
          <w:b/>
          <w:bCs/>
          <w:lang w:eastAsia="en-IE"/>
        </w:rPr>
      </w:pPr>
      <w:r w:rsidRPr="000759F5">
        <w:rPr>
          <w:rFonts w:ascii="Arial" w:hAnsi="Arial" w:cs="Arial"/>
          <w:b/>
          <w:bCs/>
          <w:lang w:val="en-IE" w:eastAsia="en-IE"/>
        </w:rPr>
        <w:t>4.1</w:t>
      </w:r>
      <w:r>
        <w:rPr>
          <w:rFonts w:ascii="Arial" w:hAnsi="Arial" w:cs="Arial"/>
          <w:b/>
          <w:bCs/>
          <w:lang w:val="en-IE" w:eastAsia="en-IE"/>
        </w:rPr>
        <w:tab/>
      </w:r>
      <w:r w:rsidR="00B60FBD" w:rsidRPr="000759F5">
        <w:rPr>
          <w:rFonts w:ascii="Arial" w:hAnsi="Arial" w:cs="Arial"/>
          <w:b/>
          <w:bCs/>
          <w:lang w:val="en-IE" w:eastAsia="en-IE"/>
        </w:rPr>
        <w:t xml:space="preserve">For </w:t>
      </w:r>
      <w:r>
        <w:rPr>
          <w:rFonts w:ascii="Arial" w:hAnsi="Arial" w:cs="Arial"/>
          <w:b/>
          <w:bCs/>
          <w:lang w:val="en-IE" w:eastAsia="en-IE"/>
        </w:rPr>
        <w:t xml:space="preserve">the </w:t>
      </w:r>
      <w:r w:rsidR="00BF4E4C" w:rsidRPr="00BF4E4C">
        <w:rPr>
          <w:rFonts w:ascii="Arial" w:hAnsi="Arial" w:cs="Arial"/>
          <w:b/>
          <w:bCs/>
          <w:lang w:eastAsia="en-IE"/>
        </w:rPr>
        <w:t>acquisition of Multifunctional Devices and Printers, their options and accessories, the Operational Maintenance Service and the Additional Services</w:t>
      </w:r>
    </w:p>
    <w:p w14:paraId="3F3D8CC1" w14:textId="77777777" w:rsidR="00B60FBD" w:rsidRPr="000759F5" w:rsidRDefault="00B60FBD" w:rsidP="00124FC1">
      <w:pPr>
        <w:widowControl w:val="0"/>
        <w:autoSpaceDE w:val="0"/>
        <w:autoSpaceDN w:val="0"/>
        <w:adjustRightInd w:val="0"/>
        <w:spacing w:before="8" w:line="110" w:lineRule="exact"/>
        <w:ind w:left="720" w:hanging="612"/>
        <w:rPr>
          <w:rFonts w:ascii="Arial" w:hAnsi="Arial" w:cs="Arial"/>
          <w:lang w:val="en-IE" w:eastAsia="en-IE"/>
        </w:rPr>
      </w:pPr>
    </w:p>
    <w:p w14:paraId="3F3D8CC2" w14:textId="287F6D20" w:rsidR="00B60FBD" w:rsidRPr="000759F5" w:rsidRDefault="00B60FBD" w:rsidP="00124FC1">
      <w:pPr>
        <w:widowControl w:val="0"/>
        <w:tabs>
          <w:tab w:val="left" w:pos="800"/>
        </w:tabs>
        <w:autoSpaceDE w:val="0"/>
        <w:autoSpaceDN w:val="0"/>
        <w:adjustRightInd w:val="0"/>
        <w:ind w:left="720" w:right="68" w:hanging="612"/>
        <w:jc w:val="both"/>
        <w:rPr>
          <w:rFonts w:ascii="Arial" w:hAnsi="Arial" w:cs="Arial"/>
          <w:lang w:val="en-IE" w:eastAsia="en-IE"/>
        </w:rPr>
      </w:pPr>
      <w:r w:rsidRPr="000759F5">
        <w:rPr>
          <w:rFonts w:ascii="Arial" w:hAnsi="Arial" w:cs="Arial"/>
          <w:b/>
          <w:bCs/>
          <w:lang w:val="en-IE" w:eastAsia="en-IE"/>
        </w:rPr>
        <w:tab/>
      </w:r>
      <w:r w:rsidRPr="000759F5">
        <w:rPr>
          <w:rFonts w:ascii="Arial" w:hAnsi="Arial" w:cs="Arial"/>
          <w:spacing w:val="-2"/>
          <w:lang w:val="en-IE" w:eastAsia="en-IE"/>
        </w:rPr>
        <w:t>W</w:t>
      </w:r>
      <w:r w:rsidRPr="000759F5">
        <w:rPr>
          <w:rFonts w:ascii="Arial" w:hAnsi="Arial" w:cs="Arial"/>
          <w:lang w:val="en-IE" w:eastAsia="en-IE"/>
        </w:rPr>
        <w:t>ithin</w:t>
      </w:r>
      <w:r w:rsidRPr="000759F5">
        <w:rPr>
          <w:rFonts w:ascii="Arial" w:hAnsi="Arial" w:cs="Arial"/>
          <w:spacing w:val="27"/>
          <w:lang w:val="en-IE" w:eastAsia="en-IE"/>
        </w:rPr>
        <w:t xml:space="preserve"> </w:t>
      </w:r>
      <w:r w:rsidR="00BF4E4C" w:rsidRPr="00124FC1">
        <w:rPr>
          <w:rFonts w:ascii="Arial" w:hAnsi="Arial" w:cs="Arial"/>
          <w:lang w:val="en-IE" w:eastAsia="en-IE"/>
        </w:rPr>
        <w:t xml:space="preserve">10 </w:t>
      </w:r>
      <w:r w:rsidRPr="00124FC1">
        <w:rPr>
          <w:rFonts w:ascii="Arial" w:hAnsi="Arial" w:cs="Arial"/>
          <w:lang w:val="en-IE" w:eastAsia="en-IE"/>
        </w:rPr>
        <w:t>working</w:t>
      </w:r>
      <w:r w:rsidRPr="00124FC1">
        <w:rPr>
          <w:rFonts w:ascii="Arial" w:hAnsi="Arial" w:cs="Arial"/>
          <w:spacing w:val="26"/>
          <w:lang w:val="en-IE" w:eastAsia="en-IE"/>
        </w:rPr>
        <w:t xml:space="preserve"> </w:t>
      </w:r>
      <w:r w:rsidRPr="00124FC1">
        <w:rPr>
          <w:rFonts w:ascii="Arial" w:hAnsi="Arial" w:cs="Arial"/>
          <w:lang w:val="en-IE" w:eastAsia="en-IE"/>
        </w:rPr>
        <w:t>days</w:t>
      </w:r>
      <w:r w:rsidRPr="00124FC1">
        <w:rPr>
          <w:rFonts w:ascii="Arial" w:hAnsi="Arial" w:cs="Arial"/>
          <w:spacing w:val="26"/>
          <w:lang w:val="en-IE" w:eastAsia="en-IE"/>
        </w:rPr>
        <w:t xml:space="preserve"> </w:t>
      </w:r>
      <w:r w:rsidRPr="00124FC1">
        <w:rPr>
          <w:rFonts w:ascii="Arial" w:hAnsi="Arial" w:cs="Arial"/>
          <w:lang w:val="en-IE" w:eastAsia="en-IE"/>
        </w:rPr>
        <w:t>after</w:t>
      </w:r>
      <w:r w:rsidRPr="00124FC1">
        <w:rPr>
          <w:rFonts w:ascii="Arial" w:hAnsi="Arial" w:cs="Arial"/>
          <w:spacing w:val="26"/>
          <w:lang w:val="en-IE" w:eastAsia="en-IE"/>
        </w:rPr>
        <w:t xml:space="preserve"> </w:t>
      </w:r>
      <w:r w:rsidRPr="00124FC1">
        <w:rPr>
          <w:rFonts w:ascii="Arial" w:hAnsi="Arial" w:cs="Arial"/>
          <w:iCs/>
          <w:lang w:val="en-IE" w:eastAsia="en-IE"/>
        </w:rPr>
        <w:t>Order</w:t>
      </w:r>
      <w:r w:rsidRPr="00124FC1">
        <w:rPr>
          <w:rFonts w:ascii="Arial" w:hAnsi="Arial" w:cs="Arial"/>
          <w:iCs/>
          <w:spacing w:val="26"/>
          <w:lang w:val="en-IE" w:eastAsia="en-IE"/>
        </w:rPr>
        <w:t xml:space="preserve"> </w:t>
      </w:r>
      <w:r w:rsidRPr="00124FC1">
        <w:rPr>
          <w:rFonts w:ascii="Arial" w:hAnsi="Arial" w:cs="Arial"/>
          <w:iCs/>
          <w:lang w:val="en-IE" w:eastAsia="en-IE"/>
        </w:rPr>
        <w:t>Form</w:t>
      </w:r>
      <w:r w:rsidRPr="00124FC1">
        <w:rPr>
          <w:rFonts w:ascii="Arial" w:hAnsi="Arial" w:cs="Arial"/>
          <w:iCs/>
          <w:spacing w:val="26"/>
          <w:lang w:val="en-IE" w:eastAsia="en-IE"/>
        </w:rPr>
        <w:t xml:space="preserve"> </w:t>
      </w:r>
      <w:r w:rsidRPr="00124FC1">
        <w:rPr>
          <w:rFonts w:ascii="Arial" w:hAnsi="Arial" w:cs="Arial"/>
          <w:lang w:val="en-IE" w:eastAsia="en-IE"/>
        </w:rPr>
        <w:t>being</w:t>
      </w:r>
      <w:r w:rsidRPr="00124FC1">
        <w:rPr>
          <w:rFonts w:ascii="Arial" w:hAnsi="Arial" w:cs="Arial"/>
          <w:spacing w:val="26"/>
          <w:lang w:val="en-IE" w:eastAsia="en-IE"/>
        </w:rPr>
        <w:t xml:space="preserve"> </w:t>
      </w:r>
      <w:r w:rsidRPr="00124FC1">
        <w:rPr>
          <w:rFonts w:ascii="Arial" w:hAnsi="Arial" w:cs="Arial"/>
          <w:lang w:val="en-IE" w:eastAsia="en-IE"/>
        </w:rPr>
        <w:t>sent</w:t>
      </w:r>
      <w:r w:rsidRPr="00124FC1">
        <w:rPr>
          <w:rFonts w:ascii="Arial" w:hAnsi="Arial" w:cs="Arial"/>
          <w:spacing w:val="26"/>
          <w:lang w:val="en-IE" w:eastAsia="en-IE"/>
        </w:rPr>
        <w:t xml:space="preserve"> </w:t>
      </w:r>
      <w:r w:rsidRPr="00124FC1">
        <w:rPr>
          <w:rFonts w:ascii="Arial" w:hAnsi="Arial" w:cs="Arial"/>
          <w:lang w:val="en-IE" w:eastAsia="en-IE"/>
        </w:rPr>
        <w:t>by EMSA, the Contractor shall return it, duly signed. The</w:t>
      </w:r>
      <w:r w:rsidRPr="00124FC1">
        <w:rPr>
          <w:rFonts w:ascii="Arial" w:hAnsi="Arial" w:cs="Arial"/>
          <w:spacing w:val="2"/>
          <w:lang w:val="en-IE" w:eastAsia="en-IE"/>
        </w:rPr>
        <w:t xml:space="preserve"> </w:t>
      </w:r>
      <w:r w:rsidRPr="00124FC1">
        <w:rPr>
          <w:rFonts w:ascii="Arial" w:hAnsi="Arial" w:cs="Arial"/>
          <w:lang w:val="en-IE" w:eastAsia="en-IE"/>
        </w:rPr>
        <w:t>pe</w:t>
      </w:r>
      <w:r w:rsidRPr="00124FC1">
        <w:rPr>
          <w:rFonts w:ascii="Arial" w:hAnsi="Arial" w:cs="Arial"/>
          <w:spacing w:val="-1"/>
          <w:lang w:val="en-IE" w:eastAsia="en-IE"/>
        </w:rPr>
        <w:t>r</w:t>
      </w:r>
      <w:r w:rsidRPr="00124FC1">
        <w:rPr>
          <w:rFonts w:ascii="Arial" w:hAnsi="Arial" w:cs="Arial"/>
          <w:spacing w:val="1"/>
          <w:lang w:val="en-IE" w:eastAsia="en-IE"/>
        </w:rPr>
        <w:t>i</w:t>
      </w:r>
      <w:r w:rsidRPr="00124FC1">
        <w:rPr>
          <w:rFonts w:ascii="Arial" w:hAnsi="Arial" w:cs="Arial"/>
          <w:spacing w:val="-1"/>
          <w:lang w:val="en-IE" w:eastAsia="en-IE"/>
        </w:rPr>
        <w:t>o</w:t>
      </w:r>
      <w:r w:rsidRPr="00124FC1">
        <w:rPr>
          <w:rFonts w:ascii="Arial" w:hAnsi="Arial" w:cs="Arial"/>
          <w:lang w:val="en-IE" w:eastAsia="en-IE"/>
        </w:rPr>
        <w:t>d</w:t>
      </w:r>
      <w:r w:rsidRPr="00124FC1">
        <w:rPr>
          <w:rFonts w:ascii="Arial" w:hAnsi="Arial" w:cs="Arial"/>
          <w:spacing w:val="2"/>
          <w:lang w:val="en-IE" w:eastAsia="en-IE"/>
        </w:rPr>
        <w:t xml:space="preserve"> </w:t>
      </w:r>
      <w:r w:rsidRPr="00124FC1">
        <w:rPr>
          <w:rFonts w:ascii="Arial" w:hAnsi="Arial" w:cs="Arial"/>
          <w:lang w:val="en-IE" w:eastAsia="en-IE"/>
        </w:rPr>
        <w:t xml:space="preserve">allowed </w:t>
      </w:r>
      <w:r w:rsidRPr="00124FC1">
        <w:rPr>
          <w:rFonts w:ascii="Arial" w:hAnsi="Arial" w:cs="Arial"/>
          <w:spacing w:val="-1"/>
          <w:lang w:val="en-IE" w:eastAsia="en-IE"/>
        </w:rPr>
        <w:t>f</w:t>
      </w:r>
      <w:r w:rsidRPr="00124FC1">
        <w:rPr>
          <w:rFonts w:ascii="Arial" w:hAnsi="Arial" w:cs="Arial"/>
          <w:lang w:val="en-IE" w:eastAsia="en-IE"/>
        </w:rPr>
        <w:t>or</w:t>
      </w:r>
      <w:r w:rsidRPr="00124FC1">
        <w:rPr>
          <w:rFonts w:ascii="Arial" w:hAnsi="Arial" w:cs="Arial"/>
          <w:spacing w:val="2"/>
          <w:lang w:val="en-IE" w:eastAsia="en-IE"/>
        </w:rPr>
        <w:t xml:space="preserve"> </w:t>
      </w:r>
      <w:r w:rsidRPr="00124FC1">
        <w:rPr>
          <w:rFonts w:ascii="Arial" w:hAnsi="Arial" w:cs="Arial"/>
          <w:lang w:val="en-IE" w:eastAsia="en-IE"/>
        </w:rPr>
        <w:t>the execution</w:t>
      </w:r>
      <w:r w:rsidRPr="00124FC1">
        <w:rPr>
          <w:rFonts w:ascii="Arial" w:hAnsi="Arial" w:cs="Arial"/>
          <w:spacing w:val="1"/>
          <w:lang w:val="en-IE" w:eastAsia="en-IE"/>
        </w:rPr>
        <w:t xml:space="preserve"> </w:t>
      </w:r>
      <w:r w:rsidRPr="00124FC1">
        <w:rPr>
          <w:rFonts w:ascii="Arial" w:hAnsi="Arial" w:cs="Arial"/>
          <w:lang w:val="en-IE" w:eastAsia="en-IE"/>
        </w:rPr>
        <w:t>of the</w:t>
      </w:r>
      <w:r w:rsidRPr="00124FC1">
        <w:rPr>
          <w:rFonts w:ascii="Arial" w:hAnsi="Arial" w:cs="Arial"/>
          <w:spacing w:val="1"/>
          <w:lang w:val="en-IE" w:eastAsia="en-IE"/>
        </w:rPr>
        <w:t xml:space="preserve"> </w:t>
      </w:r>
      <w:r w:rsidRPr="00124FC1">
        <w:rPr>
          <w:rFonts w:ascii="Arial" w:hAnsi="Arial" w:cs="Arial"/>
          <w:lang w:val="en-IE" w:eastAsia="en-IE"/>
        </w:rPr>
        <w:t>tasks</w:t>
      </w:r>
      <w:r w:rsidRPr="00124FC1">
        <w:rPr>
          <w:rFonts w:ascii="Arial" w:hAnsi="Arial" w:cs="Arial"/>
          <w:spacing w:val="1"/>
          <w:lang w:val="en-IE" w:eastAsia="en-IE"/>
        </w:rPr>
        <w:t xml:space="preserve"> </w:t>
      </w:r>
      <w:r w:rsidRPr="00124FC1">
        <w:rPr>
          <w:rFonts w:ascii="Arial" w:hAnsi="Arial" w:cs="Arial"/>
          <w:lang w:val="en-IE" w:eastAsia="en-IE"/>
        </w:rPr>
        <w:t>s</w:t>
      </w:r>
      <w:r w:rsidRPr="00124FC1">
        <w:rPr>
          <w:rFonts w:ascii="Arial" w:hAnsi="Arial" w:cs="Arial"/>
          <w:spacing w:val="-1"/>
          <w:lang w:val="en-IE" w:eastAsia="en-IE"/>
        </w:rPr>
        <w:t>h</w:t>
      </w:r>
      <w:r w:rsidRPr="00124FC1">
        <w:rPr>
          <w:rFonts w:ascii="Arial" w:hAnsi="Arial" w:cs="Arial"/>
          <w:lang w:val="en-IE" w:eastAsia="en-IE"/>
        </w:rPr>
        <w:t>all</w:t>
      </w:r>
      <w:r w:rsidRPr="00124FC1">
        <w:rPr>
          <w:rFonts w:ascii="Arial" w:hAnsi="Arial" w:cs="Arial"/>
          <w:spacing w:val="1"/>
          <w:lang w:val="en-IE" w:eastAsia="en-IE"/>
        </w:rPr>
        <w:t xml:space="preserve"> </w:t>
      </w:r>
      <w:r w:rsidRPr="00124FC1">
        <w:rPr>
          <w:rFonts w:ascii="Arial" w:hAnsi="Arial" w:cs="Arial"/>
          <w:lang w:val="en-IE" w:eastAsia="en-IE"/>
        </w:rPr>
        <w:t>st</w:t>
      </w:r>
      <w:r w:rsidRPr="00124FC1">
        <w:rPr>
          <w:rFonts w:ascii="Arial" w:hAnsi="Arial" w:cs="Arial"/>
          <w:spacing w:val="-1"/>
          <w:lang w:val="en-IE" w:eastAsia="en-IE"/>
        </w:rPr>
        <w:t>a</w:t>
      </w:r>
      <w:r w:rsidRPr="00124FC1">
        <w:rPr>
          <w:rFonts w:ascii="Arial" w:hAnsi="Arial" w:cs="Arial"/>
          <w:lang w:val="en-IE" w:eastAsia="en-IE"/>
        </w:rPr>
        <w:t>rt</w:t>
      </w:r>
      <w:r w:rsidRPr="00124FC1">
        <w:rPr>
          <w:rFonts w:ascii="Arial" w:hAnsi="Arial" w:cs="Arial"/>
          <w:spacing w:val="1"/>
          <w:lang w:val="en-IE" w:eastAsia="en-IE"/>
        </w:rPr>
        <w:t xml:space="preserve"> </w:t>
      </w:r>
      <w:r w:rsidRPr="00124FC1">
        <w:rPr>
          <w:rFonts w:ascii="Arial" w:hAnsi="Arial" w:cs="Arial"/>
          <w:lang w:val="en-IE" w:eastAsia="en-IE"/>
        </w:rPr>
        <w:t>to</w:t>
      </w:r>
      <w:r w:rsidRPr="00124FC1">
        <w:rPr>
          <w:rFonts w:ascii="Arial" w:hAnsi="Arial" w:cs="Arial"/>
          <w:spacing w:val="1"/>
          <w:lang w:val="en-IE" w:eastAsia="en-IE"/>
        </w:rPr>
        <w:t xml:space="preserve"> </w:t>
      </w:r>
      <w:r w:rsidRPr="00124FC1">
        <w:rPr>
          <w:rFonts w:ascii="Arial" w:hAnsi="Arial" w:cs="Arial"/>
          <w:spacing w:val="-2"/>
          <w:lang w:val="en-IE" w:eastAsia="en-IE"/>
        </w:rPr>
        <w:t>r</w:t>
      </w:r>
      <w:r w:rsidRPr="00124FC1">
        <w:rPr>
          <w:rFonts w:ascii="Arial" w:hAnsi="Arial" w:cs="Arial"/>
          <w:lang w:val="en-IE" w:eastAsia="en-IE"/>
        </w:rPr>
        <w:t>un</w:t>
      </w:r>
      <w:r w:rsidRPr="00124FC1">
        <w:rPr>
          <w:rFonts w:ascii="Arial" w:hAnsi="Arial" w:cs="Arial"/>
          <w:spacing w:val="1"/>
          <w:lang w:val="en-IE" w:eastAsia="en-IE"/>
        </w:rPr>
        <w:t xml:space="preserve"> </w:t>
      </w:r>
      <w:r w:rsidRPr="00124FC1">
        <w:rPr>
          <w:rFonts w:ascii="Arial" w:hAnsi="Arial" w:cs="Arial"/>
          <w:lang w:val="en-IE" w:eastAsia="en-IE"/>
        </w:rPr>
        <w:t>on</w:t>
      </w:r>
      <w:r w:rsidRPr="00124FC1">
        <w:rPr>
          <w:rFonts w:ascii="Arial" w:hAnsi="Arial" w:cs="Arial"/>
          <w:spacing w:val="1"/>
          <w:lang w:val="en-IE" w:eastAsia="en-IE"/>
        </w:rPr>
        <w:t xml:space="preserve"> </w:t>
      </w:r>
      <w:r w:rsidRPr="00124FC1">
        <w:rPr>
          <w:rFonts w:ascii="Arial" w:hAnsi="Arial" w:cs="Arial"/>
          <w:lang w:val="en-IE" w:eastAsia="en-IE"/>
        </w:rPr>
        <w:t>the</w:t>
      </w:r>
      <w:r w:rsidRPr="00124FC1">
        <w:rPr>
          <w:rFonts w:ascii="Arial" w:hAnsi="Arial" w:cs="Arial"/>
          <w:spacing w:val="1"/>
          <w:lang w:val="en-IE" w:eastAsia="en-IE"/>
        </w:rPr>
        <w:t xml:space="preserve"> </w:t>
      </w:r>
      <w:r w:rsidRPr="00124FC1">
        <w:rPr>
          <w:rFonts w:ascii="Arial" w:hAnsi="Arial" w:cs="Arial"/>
          <w:lang w:val="en-IE" w:eastAsia="en-IE"/>
        </w:rPr>
        <w:t>date</w:t>
      </w:r>
      <w:r w:rsidRPr="00124FC1">
        <w:rPr>
          <w:rFonts w:ascii="Arial" w:hAnsi="Arial" w:cs="Arial"/>
          <w:spacing w:val="1"/>
          <w:lang w:val="en-IE" w:eastAsia="en-IE"/>
        </w:rPr>
        <w:t xml:space="preserve"> </w:t>
      </w:r>
      <w:r w:rsidRPr="00124FC1">
        <w:rPr>
          <w:rFonts w:ascii="Arial" w:hAnsi="Arial" w:cs="Arial"/>
          <w:lang w:val="en-IE" w:eastAsia="en-IE"/>
        </w:rPr>
        <w:t>of</w:t>
      </w:r>
      <w:r w:rsidRPr="00124FC1">
        <w:rPr>
          <w:rFonts w:ascii="Arial" w:hAnsi="Arial" w:cs="Arial"/>
          <w:spacing w:val="1"/>
          <w:lang w:val="en-IE" w:eastAsia="en-IE"/>
        </w:rPr>
        <w:t xml:space="preserve"> </w:t>
      </w:r>
      <w:r w:rsidRPr="00124FC1">
        <w:rPr>
          <w:rFonts w:ascii="Arial" w:hAnsi="Arial" w:cs="Arial"/>
          <w:lang w:val="en-IE" w:eastAsia="en-IE"/>
        </w:rPr>
        <w:t>the</w:t>
      </w:r>
      <w:r w:rsidRPr="00124FC1">
        <w:rPr>
          <w:rFonts w:ascii="Arial" w:hAnsi="Arial" w:cs="Arial"/>
          <w:spacing w:val="1"/>
          <w:lang w:val="en-IE" w:eastAsia="en-IE"/>
        </w:rPr>
        <w:t xml:space="preserve"> </w:t>
      </w:r>
      <w:r w:rsidRPr="00124FC1">
        <w:rPr>
          <w:rFonts w:ascii="Arial" w:hAnsi="Arial" w:cs="Arial"/>
          <w:lang w:val="en-IE" w:eastAsia="en-IE"/>
        </w:rPr>
        <w:t>signature</w:t>
      </w:r>
      <w:r w:rsidRPr="00124FC1">
        <w:rPr>
          <w:rFonts w:ascii="Arial" w:hAnsi="Arial" w:cs="Arial"/>
          <w:spacing w:val="1"/>
          <w:lang w:val="en-IE" w:eastAsia="en-IE"/>
        </w:rPr>
        <w:t xml:space="preserve"> </w:t>
      </w:r>
      <w:r w:rsidRPr="00124FC1">
        <w:rPr>
          <w:rFonts w:ascii="Arial" w:hAnsi="Arial" w:cs="Arial"/>
          <w:lang w:val="en-IE" w:eastAsia="en-IE"/>
        </w:rPr>
        <w:t>of</w:t>
      </w:r>
      <w:r w:rsidRPr="00124FC1">
        <w:rPr>
          <w:rFonts w:ascii="Arial" w:hAnsi="Arial" w:cs="Arial"/>
          <w:spacing w:val="1"/>
          <w:lang w:val="en-IE" w:eastAsia="en-IE"/>
        </w:rPr>
        <w:t xml:space="preserve"> </w:t>
      </w:r>
      <w:r w:rsidRPr="00124FC1">
        <w:rPr>
          <w:rFonts w:ascii="Arial" w:hAnsi="Arial" w:cs="Arial"/>
          <w:iCs/>
          <w:lang w:val="en-IE" w:eastAsia="en-IE"/>
        </w:rPr>
        <w:t>Order For</w:t>
      </w:r>
      <w:r w:rsidRPr="00124FC1">
        <w:rPr>
          <w:rFonts w:ascii="Arial" w:hAnsi="Arial" w:cs="Arial"/>
          <w:iCs/>
          <w:spacing w:val="-1"/>
          <w:lang w:val="en-IE" w:eastAsia="en-IE"/>
        </w:rPr>
        <w:t>m</w:t>
      </w:r>
      <w:r w:rsidRPr="00124FC1">
        <w:rPr>
          <w:rFonts w:ascii="Arial" w:hAnsi="Arial" w:cs="Arial"/>
          <w:lang w:val="en-IE" w:eastAsia="en-IE"/>
        </w:rPr>
        <w:t xml:space="preserve">, unless a different date is indicated on </w:t>
      </w:r>
      <w:r w:rsidRPr="00124FC1">
        <w:rPr>
          <w:rFonts w:ascii="Arial" w:hAnsi="Arial" w:cs="Arial"/>
          <w:iCs/>
          <w:lang w:val="en-IE" w:eastAsia="en-IE"/>
        </w:rPr>
        <w:t>Order For</w:t>
      </w:r>
      <w:r w:rsidRPr="00124FC1">
        <w:rPr>
          <w:rFonts w:ascii="Arial" w:hAnsi="Arial" w:cs="Arial"/>
          <w:iCs/>
          <w:spacing w:val="-1"/>
          <w:lang w:val="en-IE" w:eastAsia="en-IE"/>
        </w:rPr>
        <w:t>m</w:t>
      </w:r>
      <w:r w:rsidRPr="00124FC1">
        <w:rPr>
          <w:rFonts w:ascii="Arial" w:hAnsi="Arial" w:cs="Arial"/>
          <w:lang w:val="en-IE" w:eastAsia="en-IE"/>
        </w:rPr>
        <w:t>.</w:t>
      </w:r>
    </w:p>
    <w:p w14:paraId="3F3D8CC3" w14:textId="77777777" w:rsidR="00B60FBD" w:rsidRPr="000759F5" w:rsidRDefault="00B60FBD" w:rsidP="00124FC1">
      <w:pPr>
        <w:widowControl w:val="0"/>
        <w:autoSpaceDE w:val="0"/>
        <w:autoSpaceDN w:val="0"/>
        <w:adjustRightInd w:val="0"/>
        <w:spacing w:before="1" w:line="240" w:lineRule="exact"/>
        <w:ind w:left="720" w:hanging="612"/>
        <w:rPr>
          <w:rFonts w:ascii="Arial" w:hAnsi="Arial" w:cs="Arial"/>
          <w:lang w:val="en-IE" w:eastAsia="en-IE"/>
        </w:rPr>
      </w:pPr>
    </w:p>
    <w:p w14:paraId="3F3D8CC4" w14:textId="3F5D6F16" w:rsidR="00B60FBD" w:rsidRPr="00124FC1" w:rsidRDefault="00124FC1" w:rsidP="00124FC1">
      <w:pPr>
        <w:widowControl w:val="0"/>
        <w:autoSpaceDE w:val="0"/>
        <w:autoSpaceDN w:val="0"/>
        <w:adjustRightInd w:val="0"/>
        <w:ind w:left="720" w:hanging="612"/>
        <w:rPr>
          <w:rFonts w:ascii="Arial" w:hAnsi="Arial" w:cs="Arial"/>
          <w:b/>
          <w:bCs/>
          <w:lang w:val="en-IE" w:eastAsia="en-IE"/>
        </w:rPr>
      </w:pPr>
      <w:r w:rsidRPr="000759F5">
        <w:rPr>
          <w:rFonts w:ascii="Arial" w:hAnsi="Arial" w:cs="Arial"/>
          <w:b/>
          <w:bCs/>
          <w:lang w:val="en-IE" w:eastAsia="en-IE"/>
        </w:rPr>
        <w:t xml:space="preserve">4.2  </w:t>
      </w:r>
      <w:r>
        <w:rPr>
          <w:rFonts w:ascii="Arial" w:hAnsi="Arial" w:cs="Arial"/>
          <w:b/>
          <w:bCs/>
          <w:lang w:val="en-IE" w:eastAsia="en-IE"/>
        </w:rPr>
        <w:tab/>
      </w:r>
      <w:r w:rsidR="00B60FBD" w:rsidRPr="000759F5">
        <w:rPr>
          <w:rFonts w:ascii="Arial" w:hAnsi="Arial" w:cs="Arial"/>
          <w:b/>
          <w:bCs/>
          <w:lang w:val="en-IE" w:eastAsia="en-IE"/>
        </w:rPr>
        <w:t xml:space="preserve">For </w:t>
      </w:r>
      <w:r w:rsidR="00BF4E4C" w:rsidRPr="00124FC1">
        <w:rPr>
          <w:rFonts w:ascii="Arial" w:hAnsi="Arial" w:cs="Arial"/>
          <w:b/>
          <w:bCs/>
          <w:lang w:val="en-IE" w:eastAsia="en-IE"/>
        </w:rPr>
        <w:t>acquisition</w:t>
      </w:r>
      <w:r w:rsidRPr="00124FC1">
        <w:rPr>
          <w:rFonts w:ascii="Arial" w:hAnsi="Arial" w:cs="Arial"/>
          <w:b/>
          <w:bCs/>
          <w:lang w:val="en-IE" w:eastAsia="en-IE"/>
        </w:rPr>
        <w:t>s</w:t>
      </w:r>
      <w:r w:rsidR="00BF4E4C" w:rsidRPr="00124FC1">
        <w:rPr>
          <w:rFonts w:ascii="Arial" w:hAnsi="Arial" w:cs="Arial"/>
          <w:b/>
          <w:bCs/>
          <w:lang w:val="en-IE" w:eastAsia="en-IE"/>
        </w:rPr>
        <w:t xml:space="preserve"> fr</w:t>
      </w:r>
      <w:r w:rsidRPr="00124FC1">
        <w:rPr>
          <w:rFonts w:ascii="Arial" w:hAnsi="Arial" w:cs="Arial"/>
          <w:b/>
          <w:bCs/>
          <w:lang w:val="en-IE" w:eastAsia="en-IE"/>
        </w:rPr>
        <w:t>o</w:t>
      </w:r>
      <w:r w:rsidR="00BF4E4C" w:rsidRPr="00124FC1">
        <w:rPr>
          <w:rFonts w:ascii="Arial" w:hAnsi="Arial" w:cs="Arial"/>
          <w:b/>
          <w:bCs/>
          <w:lang w:val="en-IE" w:eastAsia="en-IE"/>
        </w:rPr>
        <w:t xml:space="preserve">m the </w:t>
      </w:r>
      <w:r w:rsidR="00296993" w:rsidRPr="00124FC1">
        <w:rPr>
          <w:rFonts w:ascii="Arial" w:hAnsi="Arial" w:cs="Arial"/>
          <w:b/>
          <w:bCs/>
          <w:lang w:val="en-IE" w:eastAsia="en-IE"/>
        </w:rPr>
        <w:t>catalogue</w:t>
      </w:r>
    </w:p>
    <w:p w14:paraId="3F3D8CC8" w14:textId="1B006A83" w:rsidR="00B60FBD" w:rsidRPr="000759F5" w:rsidRDefault="00204B90" w:rsidP="00124FC1">
      <w:pPr>
        <w:widowControl w:val="0"/>
        <w:autoSpaceDE w:val="0"/>
        <w:autoSpaceDN w:val="0"/>
        <w:adjustRightInd w:val="0"/>
        <w:ind w:left="720" w:right="68" w:hanging="612"/>
        <w:jc w:val="both"/>
        <w:rPr>
          <w:rFonts w:ascii="Arial" w:hAnsi="Arial" w:cs="Arial"/>
          <w:lang w:val="en-IE" w:eastAsia="en-IE"/>
        </w:rPr>
      </w:pPr>
      <w:r>
        <w:rPr>
          <w:rFonts w:ascii="Arial" w:hAnsi="Arial" w:cs="Arial"/>
          <w:b/>
          <w:bCs/>
          <w:lang w:val="en-IE" w:eastAsia="en-IE"/>
        </w:rPr>
        <w:tab/>
      </w:r>
      <w:r w:rsidR="00B60FBD" w:rsidRPr="000759F5">
        <w:rPr>
          <w:rFonts w:ascii="Arial" w:hAnsi="Arial" w:cs="Arial"/>
          <w:spacing w:val="-2"/>
          <w:lang w:val="en-IE" w:eastAsia="en-IE"/>
        </w:rPr>
        <w:t>W</w:t>
      </w:r>
      <w:r w:rsidR="00B60FBD" w:rsidRPr="000759F5">
        <w:rPr>
          <w:rFonts w:ascii="Arial" w:hAnsi="Arial" w:cs="Arial"/>
          <w:lang w:val="en-IE" w:eastAsia="en-IE"/>
        </w:rPr>
        <w:t xml:space="preserve">ithin </w:t>
      </w:r>
      <w:r w:rsidR="00BF4E4C" w:rsidRPr="00124FC1">
        <w:rPr>
          <w:rFonts w:ascii="Arial" w:hAnsi="Arial" w:cs="Arial"/>
          <w:spacing w:val="-1"/>
          <w:lang w:val="en-IE" w:eastAsia="en-IE"/>
        </w:rPr>
        <w:t>10</w:t>
      </w:r>
      <w:r w:rsidR="00B60FBD" w:rsidRPr="00124FC1">
        <w:rPr>
          <w:rFonts w:ascii="Arial" w:hAnsi="Arial" w:cs="Arial"/>
          <w:spacing w:val="39"/>
          <w:lang w:val="en-IE" w:eastAsia="en-IE"/>
        </w:rPr>
        <w:t xml:space="preserve"> </w:t>
      </w:r>
      <w:r w:rsidR="00B60FBD" w:rsidRPr="00124FC1">
        <w:rPr>
          <w:rFonts w:ascii="Arial" w:hAnsi="Arial" w:cs="Arial"/>
          <w:lang w:val="en-IE" w:eastAsia="en-IE"/>
        </w:rPr>
        <w:t>working days of a request for</w:t>
      </w:r>
      <w:r w:rsidR="00B60FBD" w:rsidRPr="00124FC1">
        <w:rPr>
          <w:rFonts w:ascii="Arial" w:hAnsi="Arial" w:cs="Arial"/>
          <w:spacing w:val="59"/>
          <w:lang w:val="en-IE" w:eastAsia="en-IE"/>
        </w:rPr>
        <w:t xml:space="preserve"> </w:t>
      </w:r>
      <w:r w:rsidR="00BF4E4C" w:rsidRPr="00124FC1">
        <w:rPr>
          <w:rFonts w:ascii="Arial" w:hAnsi="Arial" w:cs="Arial"/>
          <w:iCs/>
          <w:lang w:val="en-IE" w:eastAsia="en-IE"/>
        </w:rPr>
        <w:t xml:space="preserve">Products or </w:t>
      </w:r>
      <w:r w:rsidR="00296993" w:rsidRPr="00124FC1">
        <w:rPr>
          <w:rFonts w:ascii="Arial" w:hAnsi="Arial" w:cs="Arial"/>
          <w:iCs/>
          <w:lang w:val="en-IE" w:eastAsia="en-IE"/>
        </w:rPr>
        <w:t>Services being</w:t>
      </w:r>
      <w:r w:rsidR="00B60FBD" w:rsidRPr="00124FC1">
        <w:rPr>
          <w:rFonts w:ascii="Arial" w:hAnsi="Arial" w:cs="Arial"/>
          <w:lang w:val="en-IE" w:eastAsia="en-IE"/>
        </w:rPr>
        <w:t xml:space="preserve"> sent by EMSA,</w:t>
      </w:r>
      <w:r w:rsidR="00B60FBD" w:rsidRPr="00124FC1">
        <w:rPr>
          <w:rFonts w:ascii="Arial" w:hAnsi="Arial" w:cs="Arial"/>
          <w:spacing w:val="1"/>
          <w:lang w:val="en-IE" w:eastAsia="en-IE"/>
        </w:rPr>
        <w:t xml:space="preserve"> </w:t>
      </w:r>
      <w:r w:rsidR="00B60FBD" w:rsidRPr="00124FC1">
        <w:rPr>
          <w:rFonts w:ascii="Arial" w:hAnsi="Arial" w:cs="Arial"/>
          <w:lang w:val="en-IE" w:eastAsia="en-IE"/>
        </w:rPr>
        <w:t>the</w:t>
      </w:r>
      <w:r w:rsidR="00B60FBD" w:rsidRPr="00124FC1">
        <w:rPr>
          <w:rFonts w:ascii="Arial" w:hAnsi="Arial" w:cs="Arial"/>
          <w:spacing w:val="1"/>
          <w:lang w:val="en-IE" w:eastAsia="en-IE"/>
        </w:rPr>
        <w:t xml:space="preserve"> </w:t>
      </w:r>
      <w:r w:rsidR="00B60FBD" w:rsidRPr="00124FC1">
        <w:rPr>
          <w:rFonts w:ascii="Arial" w:hAnsi="Arial" w:cs="Arial"/>
          <w:lang w:val="en-IE" w:eastAsia="en-IE"/>
        </w:rPr>
        <w:t>Contractor shall</w:t>
      </w:r>
      <w:r w:rsidR="00B60FBD" w:rsidRPr="00124FC1">
        <w:rPr>
          <w:rFonts w:ascii="Arial" w:hAnsi="Arial" w:cs="Arial"/>
          <w:spacing w:val="1"/>
          <w:lang w:val="en-IE" w:eastAsia="en-IE"/>
        </w:rPr>
        <w:t xml:space="preserve"> </w:t>
      </w:r>
      <w:r w:rsidR="00B60FBD" w:rsidRPr="00124FC1">
        <w:rPr>
          <w:rFonts w:ascii="Arial" w:hAnsi="Arial" w:cs="Arial"/>
          <w:lang w:val="en-IE" w:eastAsia="en-IE"/>
        </w:rPr>
        <w:t>return</w:t>
      </w:r>
      <w:r w:rsidR="00B60FBD" w:rsidRPr="00124FC1">
        <w:rPr>
          <w:rFonts w:ascii="Arial" w:hAnsi="Arial" w:cs="Arial"/>
          <w:spacing w:val="1"/>
          <w:lang w:val="en-IE" w:eastAsia="en-IE"/>
        </w:rPr>
        <w:t xml:space="preserve"> </w:t>
      </w:r>
      <w:r w:rsidR="00BF4E4C" w:rsidRPr="00124FC1">
        <w:rPr>
          <w:rFonts w:ascii="Arial" w:hAnsi="Arial" w:cs="Arial"/>
          <w:lang w:val="en-IE" w:eastAsia="en-IE"/>
        </w:rPr>
        <w:t>quotation for price.</w:t>
      </w:r>
      <w:r w:rsidR="00B60FBD" w:rsidRPr="00124FC1">
        <w:rPr>
          <w:rFonts w:ascii="Arial" w:hAnsi="Arial" w:cs="Arial"/>
          <w:spacing w:val="1"/>
          <w:lang w:val="en-IE" w:eastAsia="en-IE"/>
        </w:rPr>
        <w:t xml:space="preserve"> </w:t>
      </w:r>
      <w:r w:rsidR="00B60FBD" w:rsidRPr="00124FC1">
        <w:rPr>
          <w:rFonts w:ascii="Arial" w:hAnsi="Arial" w:cs="Arial"/>
          <w:spacing w:val="-2"/>
          <w:lang w:val="en-IE" w:eastAsia="en-IE"/>
        </w:rPr>
        <w:t>W</w:t>
      </w:r>
      <w:r w:rsidR="00B60FBD" w:rsidRPr="00124FC1">
        <w:rPr>
          <w:rFonts w:ascii="Arial" w:hAnsi="Arial" w:cs="Arial"/>
          <w:lang w:val="en-IE" w:eastAsia="en-IE"/>
        </w:rPr>
        <w:t xml:space="preserve">ithin </w:t>
      </w:r>
      <w:r w:rsidR="00BF4E4C" w:rsidRPr="00124FC1">
        <w:rPr>
          <w:rFonts w:ascii="Arial" w:hAnsi="Arial" w:cs="Arial"/>
          <w:spacing w:val="-1"/>
          <w:lang w:val="en-IE" w:eastAsia="en-IE"/>
        </w:rPr>
        <w:t>10</w:t>
      </w:r>
      <w:r w:rsidR="00B60FBD" w:rsidRPr="00124FC1">
        <w:rPr>
          <w:rFonts w:ascii="Arial" w:hAnsi="Arial" w:cs="Arial"/>
          <w:lang w:val="en-IE" w:eastAsia="en-IE"/>
        </w:rPr>
        <w:t xml:space="preserve"> working days of a d</w:t>
      </w:r>
      <w:r w:rsidR="00B60FBD" w:rsidRPr="00124FC1">
        <w:rPr>
          <w:rFonts w:ascii="Arial" w:hAnsi="Arial" w:cs="Arial"/>
          <w:spacing w:val="1"/>
          <w:lang w:val="en-IE" w:eastAsia="en-IE"/>
        </w:rPr>
        <w:t>e</w:t>
      </w:r>
      <w:r w:rsidR="00B60FBD" w:rsidRPr="00124FC1">
        <w:rPr>
          <w:rFonts w:ascii="Arial" w:hAnsi="Arial" w:cs="Arial"/>
          <w:spacing w:val="-2"/>
          <w:lang w:val="en-IE" w:eastAsia="en-IE"/>
        </w:rPr>
        <w:t>m</w:t>
      </w:r>
      <w:r w:rsidR="00B60FBD" w:rsidRPr="00124FC1">
        <w:rPr>
          <w:rFonts w:ascii="Arial" w:hAnsi="Arial" w:cs="Arial"/>
          <w:lang w:val="en-IE" w:eastAsia="en-IE"/>
        </w:rPr>
        <w:t xml:space="preserve">and for conclusion of </w:t>
      </w:r>
      <w:r w:rsidR="00B60FBD" w:rsidRPr="00124FC1">
        <w:rPr>
          <w:rFonts w:ascii="Arial" w:hAnsi="Arial" w:cs="Arial"/>
          <w:spacing w:val="1"/>
          <w:lang w:val="en-IE" w:eastAsia="en-IE"/>
        </w:rPr>
        <w:t xml:space="preserve">Order Form </w:t>
      </w:r>
      <w:r w:rsidR="00B60FBD" w:rsidRPr="00124FC1">
        <w:rPr>
          <w:rFonts w:ascii="Arial" w:hAnsi="Arial" w:cs="Arial"/>
          <w:lang w:val="en-IE" w:eastAsia="en-IE"/>
        </w:rPr>
        <w:t>being</w:t>
      </w:r>
      <w:r w:rsidR="00B60FBD" w:rsidRPr="00124FC1">
        <w:rPr>
          <w:rFonts w:ascii="Arial" w:hAnsi="Arial" w:cs="Arial"/>
          <w:spacing w:val="1"/>
          <w:lang w:val="en-IE" w:eastAsia="en-IE"/>
        </w:rPr>
        <w:t xml:space="preserve"> </w:t>
      </w:r>
      <w:r w:rsidR="00B60FBD" w:rsidRPr="00124FC1">
        <w:rPr>
          <w:rFonts w:ascii="Arial" w:hAnsi="Arial" w:cs="Arial"/>
          <w:lang w:val="en-IE" w:eastAsia="en-IE"/>
        </w:rPr>
        <w:t>sent</w:t>
      </w:r>
      <w:r w:rsidR="00B60FBD" w:rsidRPr="00124FC1">
        <w:rPr>
          <w:rFonts w:ascii="Arial" w:hAnsi="Arial" w:cs="Arial"/>
          <w:spacing w:val="1"/>
          <w:lang w:val="en-IE" w:eastAsia="en-IE"/>
        </w:rPr>
        <w:t xml:space="preserve"> </w:t>
      </w:r>
      <w:r w:rsidR="00B60FBD" w:rsidRPr="00124FC1">
        <w:rPr>
          <w:rFonts w:ascii="Arial" w:hAnsi="Arial" w:cs="Arial"/>
          <w:lang w:val="en-IE" w:eastAsia="en-IE"/>
        </w:rPr>
        <w:t>by</w:t>
      </w:r>
      <w:r w:rsidR="00B60FBD" w:rsidRPr="00124FC1">
        <w:rPr>
          <w:rFonts w:ascii="Arial" w:hAnsi="Arial" w:cs="Arial"/>
          <w:spacing w:val="1"/>
          <w:lang w:val="en-IE" w:eastAsia="en-IE"/>
        </w:rPr>
        <w:t xml:space="preserve"> </w:t>
      </w:r>
      <w:r w:rsidR="00B60FBD" w:rsidRPr="00124FC1">
        <w:rPr>
          <w:rFonts w:ascii="Arial" w:hAnsi="Arial" w:cs="Arial"/>
          <w:lang w:val="en-IE" w:eastAsia="en-IE"/>
        </w:rPr>
        <w:t>EMSA,</w:t>
      </w:r>
      <w:r w:rsidR="00B60FBD" w:rsidRPr="00124FC1">
        <w:rPr>
          <w:rFonts w:ascii="Arial" w:hAnsi="Arial" w:cs="Arial"/>
          <w:spacing w:val="1"/>
          <w:lang w:val="en-IE" w:eastAsia="en-IE"/>
        </w:rPr>
        <w:t xml:space="preserve"> </w:t>
      </w:r>
      <w:r w:rsidR="00B60FBD" w:rsidRPr="00124FC1">
        <w:rPr>
          <w:rFonts w:ascii="Arial" w:hAnsi="Arial" w:cs="Arial"/>
          <w:lang w:val="en-IE" w:eastAsia="en-IE"/>
        </w:rPr>
        <w:t>the Contractor shall return it, duly signed and dated</w:t>
      </w:r>
      <w:r w:rsidR="00B60FBD" w:rsidRPr="000759F5">
        <w:rPr>
          <w:rFonts w:ascii="Arial" w:hAnsi="Arial" w:cs="Arial"/>
          <w:lang w:val="en-IE" w:eastAsia="en-IE"/>
        </w:rPr>
        <w:t>.</w:t>
      </w:r>
    </w:p>
    <w:p w14:paraId="3F3D8CC9" w14:textId="77777777" w:rsidR="0017071D" w:rsidRPr="000759F5" w:rsidRDefault="0017071D" w:rsidP="00124FC1">
      <w:pPr>
        <w:widowControl w:val="0"/>
        <w:autoSpaceDE w:val="0"/>
        <w:autoSpaceDN w:val="0"/>
        <w:adjustRightInd w:val="0"/>
        <w:spacing w:line="239" w:lineRule="auto"/>
        <w:ind w:left="720" w:right="66" w:hanging="612"/>
        <w:jc w:val="both"/>
        <w:rPr>
          <w:rFonts w:ascii="Arial" w:hAnsi="Arial" w:cs="Arial"/>
          <w:lang w:val="en-IE" w:eastAsia="en-IE"/>
        </w:rPr>
      </w:pPr>
    </w:p>
    <w:p w14:paraId="3F3D8CCA" w14:textId="403A6AE2" w:rsidR="0017071D" w:rsidRPr="000759F5" w:rsidRDefault="0017071D" w:rsidP="00124FC1">
      <w:pPr>
        <w:widowControl w:val="0"/>
        <w:autoSpaceDE w:val="0"/>
        <w:autoSpaceDN w:val="0"/>
        <w:adjustRightInd w:val="0"/>
        <w:spacing w:line="239" w:lineRule="auto"/>
        <w:ind w:left="720" w:right="66" w:hanging="612"/>
        <w:jc w:val="both"/>
        <w:rPr>
          <w:rFonts w:ascii="Arial" w:hAnsi="Arial" w:cs="Arial"/>
          <w:b/>
          <w:lang w:eastAsia="en-IE"/>
        </w:rPr>
      </w:pPr>
      <w:r w:rsidRPr="000759F5">
        <w:rPr>
          <w:rFonts w:ascii="Arial" w:hAnsi="Arial" w:cs="Arial"/>
          <w:b/>
          <w:lang w:eastAsia="en-IE"/>
        </w:rPr>
        <w:t>4.</w:t>
      </w:r>
      <w:r w:rsidR="00953AC7" w:rsidRPr="000759F5">
        <w:rPr>
          <w:rFonts w:ascii="Arial" w:hAnsi="Arial" w:cs="Arial"/>
          <w:b/>
          <w:lang w:eastAsia="en-IE"/>
        </w:rPr>
        <w:t>3</w:t>
      </w:r>
      <w:r w:rsidRPr="000759F5">
        <w:rPr>
          <w:rFonts w:ascii="Arial" w:hAnsi="Arial" w:cs="Arial"/>
          <w:b/>
          <w:lang w:eastAsia="en-IE"/>
        </w:rPr>
        <w:tab/>
        <w:t>Delivery</w:t>
      </w:r>
    </w:p>
    <w:p w14:paraId="3F3D8CCB" w14:textId="28BC234E" w:rsidR="0017071D" w:rsidRPr="000759F5" w:rsidRDefault="0017071D" w:rsidP="00124FC1">
      <w:pPr>
        <w:widowControl w:val="0"/>
        <w:autoSpaceDE w:val="0"/>
        <w:autoSpaceDN w:val="0"/>
        <w:adjustRightInd w:val="0"/>
        <w:spacing w:line="239" w:lineRule="auto"/>
        <w:ind w:left="720" w:right="66"/>
        <w:jc w:val="both"/>
        <w:rPr>
          <w:rFonts w:ascii="Arial" w:hAnsi="Arial" w:cs="Arial"/>
          <w:lang w:eastAsia="en-IE"/>
        </w:rPr>
      </w:pPr>
      <w:r w:rsidRPr="000759F5">
        <w:rPr>
          <w:rFonts w:ascii="Arial" w:hAnsi="Arial" w:cs="Arial"/>
          <w:lang w:eastAsia="en-IE"/>
        </w:rPr>
        <w:t>The supplies shall be delivered at place and Incoterm</w:t>
      </w:r>
      <w:r w:rsidR="00B81748">
        <w:rPr>
          <w:rFonts w:ascii="Arial" w:hAnsi="Arial" w:cs="Arial"/>
          <w:lang w:eastAsia="en-IE"/>
        </w:rPr>
        <w:t xml:space="preserve"> DDP</w:t>
      </w:r>
    </w:p>
    <w:p w14:paraId="3F3D8CCC" w14:textId="241CEC17" w:rsidR="0017071D" w:rsidRPr="000759F5" w:rsidRDefault="0017071D" w:rsidP="00124FC1">
      <w:pPr>
        <w:widowControl w:val="0"/>
        <w:autoSpaceDE w:val="0"/>
        <w:autoSpaceDN w:val="0"/>
        <w:adjustRightInd w:val="0"/>
        <w:spacing w:line="239" w:lineRule="auto"/>
        <w:ind w:left="720" w:right="66"/>
        <w:jc w:val="both"/>
        <w:rPr>
          <w:rFonts w:ascii="Arial" w:hAnsi="Arial" w:cs="Arial"/>
          <w:lang w:eastAsia="en-IE"/>
        </w:rPr>
      </w:pPr>
      <w:r w:rsidRPr="000759F5">
        <w:rPr>
          <w:rFonts w:ascii="Arial" w:hAnsi="Arial" w:cs="Arial"/>
          <w:lang w:eastAsia="en-IE"/>
        </w:rPr>
        <w:t xml:space="preserve">The Contractor shall notify </w:t>
      </w:r>
      <w:r w:rsidR="00953AC7" w:rsidRPr="000759F5">
        <w:rPr>
          <w:rFonts w:ascii="Arial" w:hAnsi="Arial" w:cs="Arial"/>
          <w:lang w:eastAsia="en-IE"/>
        </w:rPr>
        <w:t>EMSA</w:t>
      </w:r>
      <w:r w:rsidRPr="000759F5">
        <w:rPr>
          <w:rFonts w:ascii="Arial" w:hAnsi="Arial" w:cs="Arial"/>
          <w:lang w:eastAsia="en-IE"/>
        </w:rPr>
        <w:t xml:space="preserve"> of the exact date of delivery at least </w:t>
      </w:r>
      <w:r w:rsidR="00B81748">
        <w:rPr>
          <w:rFonts w:ascii="Arial" w:hAnsi="Arial" w:cs="Arial"/>
          <w:lang w:eastAsia="en-IE"/>
        </w:rPr>
        <w:t>5</w:t>
      </w:r>
      <w:r w:rsidRPr="000759F5">
        <w:rPr>
          <w:rFonts w:ascii="Arial" w:hAnsi="Arial" w:cs="Arial"/>
          <w:lang w:eastAsia="en-IE"/>
        </w:rPr>
        <w:t xml:space="preserve"> days in advance. Deliveries may be made on any working day during normal working hours, at the agreed place of delivery.</w:t>
      </w:r>
      <w:r w:rsidR="00B81748" w:rsidRPr="000759F5" w:rsidDel="00B81748">
        <w:rPr>
          <w:rFonts w:ascii="Arial" w:hAnsi="Arial" w:cs="Arial"/>
          <w:vertAlign w:val="superscript"/>
          <w:lang w:eastAsia="en-IE"/>
        </w:rPr>
        <w:t xml:space="preserve"> </w:t>
      </w:r>
    </w:p>
    <w:p w14:paraId="3F3D8CCD" w14:textId="77777777" w:rsidR="00B60FBD" w:rsidRPr="000759F5" w:rsidRDefault="00B60FBD" w:rsidP="00B60FBD">
      <w:pPr>
        <w:jc w:val="both"/>
        <w:rPr>
          <w:rFonts w:ascii="Arial" w:hAnsi="Arial" w:cs="Arial"/>
          <w:b/>
          <w:caps/>
          <w:u w:val="single"/>
        </w:rPr>
      </w:pPr>
    </w:p>
    <w:p w14:paraId="01024A0C" w14:textId="77777777" w:rsidR="00124FC1" w:rsidRDefault="00124FC1" w:rsidP="00B60FBD">
      <w:pPr>
        <w:jc w:val="both"/>
        <w:rPr>
          <w:rFonts w:ascii="Arial" w:hAnsi="Arial" w:cs="Arial"/>
          <w:b/>
          <w:caps/>
        </w:rPr>
      </w:pPr>
    </w:p>
    <w:p w14:paraId="3F3D8CCE" w14:textId="4FDF711F" w:rsidR="00B60FBD" w:rsidRPr="000759F5" w:rsidRDefault="00B60FBD" w:rsidP="00B60FBD">
      <w:pPr>
        <w:jc w:val="both"/>
        <w:rPr>
          <w:rFonts w:ascii="Arial" w:hAnsi="Arial" w:cs="Arial"/>
          <w:b/>
          <w:caps/>
        </w:rPr>
      </w:pPr>
      <w:r w:rsidRPr="000759F5">
        <w:rPr>
          <w:rFonts w:ascii="Arial" w:hAnsi="Arial" w:cs="Arial"/>
          <w:b/>
          <w:caps/>
        </w:rPr>
        <w:t xml:space="preserve">ARTICLE 5 – Payment </w:t>
      </w:r>
      <w:r w:rsidR="0054256C" w:rsidRPr="000759F5">
        <w:rPr>
          <w:rFonts w:ascii="Arial" w:hAnsi="Arial" w:cs="Arial"/>
          <w:b/>
          <w:caps/>
        </w:rPr>
        <w:t>Arrangements</w:t>
      </w:r>
    </w:p>
    <w:p w14:paraId="3F3D8CD0" w14:textId="77777777" w:rsidR="00B60FBD" w:rsidRPr="000759F5" w:rsidRDefault="00B60FBD" w:rsidP="00696375">
      <w:pPr>
        <w:widowControl w:val="0"/>
        <w:autoSpaceDE w:val="0"/>
        <w:autoSpaceDN w:val="0"/>
        <w:adjustRightInd w:val="0"/>
        <w:spacing w:before="29"/>
        <w:ind w:right="72"/>
        <w:jc w:val="both"/>
        <w:rPr>
          <w:rFonts w:ascii="Arial" w:hAnsi="Arial" w:cs="Arial"/>
          <w:lang w:val="en-IE" w:eastAsia="en-IE"/>
        </w:rPr>
      </w:pPr>
      <w:r w:rsidRPr="000759F5">
        <w:rPr>
          <w:rFonts w:ascii="Arial" w:hAnsi="Arial" w:cs="Arial"/>
          <w:lang w:val="en-IE" w:eastAsia="en-IE"/>
        </w:rPr>
        <w:t>Pay</w:t>
      </w:r>
      <w:r w:rsidRPr="000759F5">
        <w:rPr>
          <w:rFonts w:ascii="Arial" w:hAnsi="Arial" w:cs="Arial"/>
          <w:spacing w:val="-2"/>
          <w:lang w:val="en-IE" w:eastAsia="en-IE"/>
        </w:rPr>
        <w:t>m</w:t>
      </w:r>
      <w:r w:rsidRPr="000759F5">
        <w:rPr>
          <w:rFonts w:ascii="Arial" w:hAnsi="Arial" w:cs="Arial"/>
          <w:lang w:val="en-IE" w:eastAsia="en-IE"/>
        </w:rPr>
        <w:t>ents</w:t>
      </w:r>
      <w:r w:rsidRPr="000759F5">
        <w:rPr>
          <w:rFonts w:ascii="Arial" w:hAnsi="Arial" w:cs="Arial"/>
          <w:spacing w:val="34"/>
          <w:lang w:val="en-IE" w:eastAsia="en-IE"/>
        </w:rPr>
        <w:t xml:space="preserve"> </w:t>
      </w:r>
      <w:r w:rsidRPr="000759F5">
        <w:rPr>
          <w:rFonts w:ascii="Arial" w:hAnsi="Arial" w:cs="Arial"/>
          <w:lang w:val="en-IE" w:eastAsia="en-IE"/>
        </w:rPr>
        <w:t>under</w:t>
      </w:r>
      <w:r w:rsidRPr="000759F5">
        <w:rPr>
          <w:rFonts w:ascii="Arial" w:hAnsi="Arial" w:cs="Arial"/>
          <w:spacing w:val="34"/>
          <w:lang w:val="en-IE" w:eastAsia="en-IE"/>
        </w:rPr>
        <w:t xml:space="preserve"> </w:t>
      </w:r>
      <w:r w:rsidRPr="000759F5">
        <w:rPr>
          <w:rFonts w:ascii="Arial" w:hAnsi="Arial" w:cs="Arial"/>
          <w:lang w:val="en-IE" w:eastAsia="en-IE"/>
        </w:rPr>
        <w:t>the</w:t>
      </w:r>
      <w:r w:rsidRPr="000759F5">
        <w:rPr>
          <w:rFonts w:ascii="Arial" w:hAnsi="Arial" w:cs="Arial"/>
          <w:spacing w:val="34"/>
          <w:lang w:val="en-IE" w:eastAsia="en-IE"/>
        </w:rPr>
        <w:t xml:space="preserve"> </w:t>
      </w:r>
      <w:r w:rsidRPr="000759F5">
        <w:rPr>
          <w:rFonts w:ascii="Arial" w:hAnsi="Arial" w:cs="Arial"/>
          <w:lang w:val="en-IE" w:eastAsia="en-IE"/>
        </w:rPr>
        <w:t>C</w:t>
      </w:r>
      <w:r w:rsidRPr="000759F5">
        <w:rPr>
          <w:rFonts w:ascii="Arial" w:hAnsi="Arial" w:cs="Arial"/>
          <w:spacing w:val="-1"/>
          <w:lang w:val="en-IE" w:eastAsia="en-IE"/>
        </w:rPr>
        <w:t>o</w:t>
      </w:r>
      <w:r w:rsidRPr="000759F5">
        <w:rPr>
          <w:rFonts w:ascii="Arial" w:hAnsi="Arial" w:cs="Arial"/>
          <w:lang w:val="en-IE" w:eastAsia="en-IE"/>
        </w:rPr>
        <w:t>ntract</w:t>
      </w:r>
      <w:r w:rsidRPr="000759F5">
        <w:rPr>
          <w:rFonts w:ascii="Arial" w:hAnsi="Arial" w:cs="Arial"/>
          <w:spacing w:val="34"/>
          <w:lang w:val="en-IE" w:eastAsia="en-IE"/>
        </w:rPr>
        <w:t xml:space="preserve"> </w:t>
      </w:r>
      <w:r w:rsidRPr="000759F5">
        <w:rPr>
          <w:rFonts w:ascii="Arial" w:hAnsi="Arial" w:cs="Arial"/>
          <w:lang w:val="en-IE" w:eastAsia="en-IE"/>
        </w:rPr>
        <w:t>shall</w:t>
      </w:r>
      <w:r w:rsidRPr="000759F5">
        <w:rPr>
          <w:rFonts w:ascii="Arial" w:hAnsi="Arial" w:cs="Arial"/>
          <w:spacing w:val="34"/>
          <w:lang w:val="en-IE" w:eastAsia="en-IE"/>
        </w:rPr>
        <w:t xml:space="preserve"> </w:t>
      </w:r>
      <w:r w:rsidRPr="000759F5">
        <w:rPr>
          <w:rFonts w:ascii="Arial" w:hAnsi="Arial" w:cs="Arial"/>
          <w:lang w:val="en-IE" w:eastAsia="en-IE"/>
        </w:rPr>
        <w:t>be</w:t>
      </w:r>
      <w:r w:rsidRPr="000759F5">
        <w:rPr>
          <w:rFonts w:ascii="Arial" w:hAnsi="Arial" w:cs="Arial"/>
          <w:spacing w:val="34"/>
          <w:lang w:val="en-IE" w:eastAsia="en-IE"/>
        </w:rPr>
        <w:t xml:space="preserve"> </w:t>
      </w:r>
      <w:r w:rsidRPr="000759F5">
        <w:rPr>
          <w:rFonts w:ascii="Arial" w:hAnsi="Arial" w:cs="Arial"/>
          <w:spacing w:val="-2"/>
          <w:lang w:val="en-IE" w:eastAsia="en-IE"/>
        </w:rPr>
        <w:t>m</w:t>
      </w:r>
      <w:r w:rsidRPr="000759F5">
        <w:rPr>
          <w:rFonts w:ascii="Arial" w:hAnsi="Arial" w:cs="Arial"/>
          <w:lang w:val="en-IE" w:eastAsia="en-IE"/>
        </w:rPr>
        <w:t>ade</w:t>
      </w:r>
      <w:r w:rsidRPr="000759F5">
        <w:rPr>
          <w:rFonts w:ascii="Arial" w:hAnsi="Arial" w:cs="Arial"/>
          <w:spacing w:val="32"/>
          <w:lang w:val="en-IE" w:eastAsia="en-IE"/>
        </w:rPr>
        <w:t xml:space="preserve"> </w:t>
      </w:r>
      <w:r w:rsidRPr="000759F5">
        <w:rPr>
          <w:rFonts w:ascii="Arial" w:hAnsi="Arial" w:cs="Arial"/>
          <w:lang w:val="en-IE" w:eastAsia="en-IE"/>
        </w:rPr>
        <w:t>in</w:t>
      </w:r>
      <w:r w:rsidRPr="000759F5">
        <w:rPr>
          <w:rFonts w:ascii="Arial" w:hAnsi="Arial" w:cs="Arial"/>
          <w:spacing w:val="33"/>
          <w:lang w:val="en-IE" w:eastAsia="en-IE"/>
        </w:rPr>
        <w:t xml:space="preserve"> </w:t>
      </w:r>
      <w:r w:rsidRPr="000759F5">
        <w:rPr>
          <w:rFonts w:ascii="Arial" w:hAnsi="Arial" w:cs="Arial"/>
          <w:lang w:val="en-IE" w:eastAsia="en-IE"/>
        </w:rPr>
        <w:t>accorda</w:t>
      </w:r>
      <w:r w:rsidRPr="000759F5">
        <w:rPr>
          <w:rFonts w:ascii="Arial" w:hAnsi="Arial" w:cs="Arial"/>
          <w:spacing w:val="-1"/>
          <w:lang w:val="en-IE" w:eastAsia="en-IE"/>
        </w:rPr>
        <w:t>n</w:t>
      </w:r>
      <w:r w:rsidRPr="000759F5">
        <w:rPr>
          <w:rFonts w:ascii="Arial" w:hAnsi="Arial" w:cs="Arial"/>
          <w:lang w:val="en-IE" w:eastAsia="en-IE"/>
        </w:rPr>
        <w:t>ce</w:t>
      </w:r>
      <w:r w:rsidRPr="000759F5">
        <w:rPr>
          <w:rFonts w:ascii="Arial" w:hAnsi="Arial" w:cs="Arial"/>
          <w:spacing w:val="33"/>
          <w:lang w:val="en-IE" w:eastAsia="en-IE"/>
        </w:rPr>
        <w:t xml:space="preserve"> </w:t>
      </w:r>
      <w:r w:rsidRPr="000759F5">
        <w:rPr>
          <w:rFonts w:ascii="Arial" w:hAnsi="Arial" w:cs="Arial"/>
          <w:lang w:val="en-IE" w:eastAsia="en-IE"/>
        </w:rPr>
        <w:t>with</w:t>
      </w:r>
      <w:r w:rsidRPr="000759F5">
        <w:rPr>
          <w:rFonts w:ascii="Arial" w:hAnsi="Arial" w:cs="Arial"/>
          <w:spacing w:val="33"/>
          <w:lang w:val="en-IE" w:eastAsia="en-IE"/>
        </w:rPr>
        <w:t xml:space="preserve"> </w:t>
      </w:r>
      <w:r w:rsidRPr="000759F5">
        <w:rPr>
          <w:rFonts w:ascii="Arial" w:hAnsi="Arial" w:cs="Arial"/>
          <w:lang w:val="en-IE" w:eastAsia="en-IE"/>
        </w:rPr>
        <w:t>A</w:t>
      </w:r>
      <w:r w:rsidRPr="000759F5">
        <w:rPr>
          <w:rFonts w:ascii="Arial" w:hAnsi="Arial" w:cs="Arial"/>
          <w:spacing w:val="1"/>
          <w:lang w:val="en-IE" w:eastAsia="en-IE"/>
        </w:rPr>
        <w:t>r</w:t>
      </w:r>
      <w:r w:rsidRPr="000759F5">
        <w:rPr>
          <w:rFonts w:ascii="Arial" w:hAnsi="Arial" w:cs="Arial"/>
          <w:lang w:val="en-IE" w:eastAsia="en-IE"/>
        </w:rPr>
        <w:t>ticle</w:t>
      </w:r>
      <w:r w:rsidRPr="000759F5">
        <w:rPr>
          <w:rFonts w:ascii="Arial" w:hAnsi="Arial" w:cs="Arial"/>
          <w:spacing w:val="34"/>
          <w:lang w:val="en-IE" w:eastAsia="en-IE"/>
        </w:rPr>
        <w:t xml:space="preserve"> </w:t>
      </w:r>
      <w:r w:rsidRPr="000759F5">
        <w:rPr>
          <w:rFonts w:ascii="Arial" w:hAnsi="Arial" w:cs="Arial"/>
          <w:lang w:val="en-IE" w:eastAsia="en-IE"/>
        </w:rPr>
        <w:t>I.6.</w:t>
      </w:r>
      <w:r w:rsidRPr="000759F5">
        <w:rPr>
          <w:rFonts w:ascii="Arial" w:hAnsi="Arial" w:cs="Arial"/>
          <w:spacing w:val="34"/>
          <w:lang w:val="en-IE" w:eastAsia="en-IE"/>
        </w:rPr>
        <w:t xml:space="preserve"> </w:t>
      </w:r>
      <w:r w:rsidRPr="000759F5">
        <w:rPr>
          <w:rFonts w:ascii="Arial" w:hAnsi="Arial" w:cs="Arial"/>
          <w:lang w:val="en-IE" w:eastAsia="en-IE"/>
        </w:rPr>
        <w:t>Payments shall</w:t>
      </w:r>
      <w:r w:rsidRPr="000759F5">
        <w:rPr>
          <w:rFonts w:ascii="Arial" w:hAnsi="Arial" w:cs="Arial"/>
          <w:spacing w:val="2"/>
          <w:lang w:val="en-IE" w:eastAsia="en-IE"/>
        </w:rPr>
        <w:t xml:space="preserve"> </w:t>
      </w:r>
      <w:r w:rsidRPr="000759F5">
        <w:rPr>
          <w:rFonts w:ascii="Arial" w:hAnsi="Arial" w:cs="Arial"/>
          <w:lang w:val="en-IE" w:eastAsia="en-IE"/>
        </w:rPr>
        <w:t>be</w:t>
      </w:r>
      <w:r w:rsidRPr="000759F5">
        <w:rPr>
          <w:rFonts w:ascii="Arial" w:hAnsi="Arial" w:cs="Arial"/>
          <w:spacing w:val="2"/>
          <w:lang w:val="en-IE" w:eastAsia="en-IE"/>
        </w:rPr>
        <w:t xml:space="preserve"> </w:t>
      </w:r>
      <w:r w:rsidRPr="000759F5">
        <w:rPr>
          <w:rFonts w:ascii="Arial" w:hAnsi="Arial" w:cs="Arial"/>
          <w:lang w:val="en-IE" w:eastAsia="en-IE"/>
        </w:rPr>
        <w:t>executed</w:t>
      </w:r>
      <w:r w:rsidRPr="000759F5">
        <w:rPr>
          <w:rFonts w:ascii="Arial" w:hAnsi="Arial" w:cs="Arial"/>
          <w:spacing w:val="2"/>
          <w:lang w:val="en-IE" w:eastAsia="en-IE"/>
        </w:rPr>
        <w:t xml:space="preserve"> </w:t>
      </w:r>
      <w:r w:rsidRPr="000759F5">
        <w:rPr>
          <w:rFonts w:ascii="Arial" w:hAnsi="Arial" w:cs="Arial"/>
          <w:lang w:val="en-IE" w:eastAsia="en-IE"/>
        </w:rPr>
        <w:t>only</w:t>
      </w:r>
      <w:r w:rsidRPr="000759F5">
        <w:rPr>
          <w:rFonts w:ascii="Arial" w:hAnsi="Arial" w:cs="Arial"/>
          <w:spacing w:val="2"/>
          <w:lang w:val="en-IE" w:eastAsia="en-IE"/>
        </w:rPr>
        <w:t xml:space="preserve"> </w:t>
      </w:r>
      <w:r w:rsidRPr="000759F5">
        <w:rPr>
          <w:rFonts w:ascii="Arial" w:hAnsi="Arial" w:cs="Arial"/>
          <w:lang w:val="en-IE" w:eastAsia="en-IE"/>
        </w:rPr>
        <w:t>if the</w:t>
      </w:r>
      <w:r w:rsidRPr="000759F5">
        <w:rPr>
          <w:rFonts w:ascii="Arial" w:hAnsi="Arial" w:cs="Arial"/>
          <w:spacing w:val="2"/>
          <w:lang w:val="en-IE" w:eastAsia="en-IE"/>
        </w:rPr>
        <w:t xml:space="preserve"> </w:t>
      </w:r>
      <w:r w:rsidRPr="000759F5">
        <w:rPr>
          <w:rFonts w:ascii="Arial" w:hAnsi="Arial" w:cs="Arial"/>
          <w:lang w:val="en-IE" w:eastAsia="en-IE"/>
        </w:rPr>
        <w:t>Contractor</w:t>
      </w:r>
      <w:r w:rsidRPr="000759F5">
        <w:rPr>
          <w:rFonts w:ascii="Arial" w:hAnsi="Arial" w:cs="Arial"/>
          <w:spacing w:val="2"/>
          <w:lang w:val="en-IE" w:eastAsia="en-IE"/>
        </w:rPr>
        <w:t xml:space="preserve"> </w:t>
      </w:r>
      <w:r w:rsidRPr="000759F5">
        <w:rPr>
          <w:rFonts w:ascii="Arial" w:hAnsi="Arial" w:cs="Arial"/>
          <w:lang w:val="en-IE" w:eastAsia="en-IE"/>
        </w:rPr>
        <w:t>has</w:t>
      </w:r>
      <w:r w:rsidRPr="000759F5">
        <w:rPr>
          <w:rFonts w:ascii="Arial" w:hAnsi="Arial" w:cs="Arial"/>
          <w:spacing w:val="2"/>
          <w:lang w:val="en-IE" w:eastAsia="en-IE"/>
        </w:rPr>
        <w:t xml:space="preserve"> </w:t>
      </w:r>
      <w:r w:rsidRPr="000759F5">
        <w:rPr>
          <w:rFonts w:ascii="Arial" w:hAnsi="Arial" w:cs="Arial"/>
          <w:lang w:val="en-IE" w:eastAsia="en-IE"/>
        </w:rPr>
        <w:t>ful</w:t>
      </w:r>
      <w:r w:rsidRPr="000759F5">
        <w:rPr>
          <w:rFonts w:ascii="Arial" w:hAnsi="Arial" w:cs="Arial"/>
          <w:spacing w:val="-1"/>
          <w:lang w:val="en-IE" w:eastAsia="en-IE"/>
        </w:rPr>
        <w:t>f</w:t>
      </w:r>
      <w:r w:rsidRPr="000759F5">
        <w:rPr>
          <w:rFonts w:ascii="Arial" w:hAnsi="Arial" w:cs="Arial"/>
          <w:lang w:val="en-IE" w:eastAsia="en-IE"/>
        </w:rPr>
        <w:t>illed</w:t>
      </w:r>
      <w:r w:rsidRPr="000759F5">
        <w:rPr>
          <w:rFonts w:ascii="Arial" w:hAnsi="Arial" w:cs="Arial"/>
          <w:spacing w:val="2"/>
          <w:lang w:val="en-IE" w:eastAsia="en-IE"/>
        </w:rPr>
        <w:t xml:space="preserve"> </w:t>
      </w:r>
      <w:r w:rsidRPr="000759F5">
        <w:rPr>
          <w:rFonts w:ascii="Arial" w:hAnsi="Arial" w:cs="Arial"/>
          <w:lang w:val="en-IE" w:eastAsia="en-IE"/>
        </w:rPr>
        <w:t>all</w:t>
      </w:r>
      <w:r w:rsidRPr="000759F5">
        <w:rPr>
          <w:rFonts w:ascii="Arial" w:hAnsi="Arial" w:cs="Arial"/>
          <w:spacing w:val="2"/>
          <w:lang w:val="en-IE" w:eastAsia="en-IE"/>
        </w:rPr>
        <w:t xml:space="preserve"> </w:t>
      </w:r>
      <w:r w:rsidRPr="000759F5">
        <w:rPr>
          <w:rFonts w:ascii="Arial" w:hAnsi="Arial" w:cs="Arial"/>
          <w:spacing w:val="-1"/>
          <w:lang w:val="en-IE" w:eastAsia="en-IE"/>
        </w:rPr>
        <w:t>h</w:t>
      </w:r>
      <w:r w:rsidRPr="000759F5">
        <w:rPr>
          <w:rFonts w:ascii="Arial" w:hAnsi="Arial" w:cs="Arial"/>
          <w:spacing w:val="1"/>
          <w:lang w:val="en-IE" w:eastAsia="en-IE"/>
        </w:rPr>
        <w:t>i</w:t>
      </w:r>
      <w:r w:rsidRPr="000759F5">
        <w:rPr>
          <w:rFonts w:ascii="Arial" w:hAnsi="Arial" w:cs="Arial"/>
          <w:lang w:val="en-IE" w:eastAsia="en-IE"/>
        </w:rPr>
        <w:t>s</w:t>
      </w:r>
      <w:r w:rsidRPr="000759F5">
        <w:rPr>
          <w:rFonts w:ascii="Arial" w:hAnsi="Arial" w:cs="Arial"/>
          <w:spacing w:val="2"/>
          <w:lang w:val="en-IE" w:eastAsia="en-IE"/>
        </w:rPr>
        <w:t xml:space="preserve"> </w:t>
      </w:r>
      <w:r w:rsidRPr="000759F5">
        <w:rPr>
          <w:rFonts w:ascii="Arial" w:hAnsi="Arial" w:cs="Arial"/>
          <w:spacing w:val="-1"/>
          <w:lang w:val="en-IE" w:eastAsia="en-IE"/>
        </w:rPr>
        <w:t>c</w:t>
      </w:r>
      <w:r w:rsidRPr="000759F5">
        <w:rPr>
          <w:rFonts w:ascii="Arial" w:hAnsi="Arial" w:cs="Arial"/>
          <w:lang w:val="en-IE" w:eastAsia="en-IE"/>
        </w:rPr>
        <w:t>ontra</w:t>
      </w:r>
      <w:r w:rsidRPr="000759F5">
        <w:rPr>
          <w:rFonts w:ascii="Arial" w:hAnsi="Arial" w:cs="Arial"/>
          <w:spacing w:val="-1"/>
          <w:lang w:val="en-IE" w:eastAsia="en-IE"/>
        </w:rPr>
        <w:t>c</w:t>
      </w:r>
      <w:r w:rsidRPr="000759F5">
        <w:rPr>
          <w:rFonts w:ascii="Arial" w:hAnsi="Arial" w:cs="Arial"/>
          <w:spacing w:val="1"/>
          <w:lang w:val="en-IE" w:eastAsia="en-IE"/>
        </w:rPr>
        <w:t>t</w:t>
      </w:r>
      <w:r w:rsidRPr="000759F5">
        <w:rPr>
          <w:rFonts w:ascii="Arial" w:hAnsi="Arial" w:cs="Arial"/>
          <w:lang w:val="en-IE" w:eastAsia="en-IE"/>
        </w:rPr>
        <w:t>ual</w:t>
      </w:r>
      <w:r w:rsidRPr="000759F5">
        <w:rPr>
          <w:rFonts w:ascii="Arial" w:hAnsi="Arial" w:cs="Arial"/>
          <w:spacing w:val="2"/>
          <w:lang w:val="en-IE" w:eastAsia="en-IE"/>
        </w:rPr>
        <w:t xml:space="preserve"> </w:t>
      </w:r>
      <w:r w:rsidRPr="000759F5">
        <w:rPr>
          <w:rFonts w:ascii="Arial" w:hAnsi="Arial" w:cs="Arial"/>
          <w:spacing w:val="-1"/>
          <w:lang w:val="en-IE" w:eastAsia="en-IE"/>
        </w:rPr>
        <w:t>o</w:t>
      </w:r>
      <w:r w:rsidRPr="000759F5">
        <w:rPr>
          <w:rFonts w:ascii="Arial" w:hAnsi="Arial" w:cs="Arial"/>
          <w:lang w:val="en-IE" w:eastAsia="en-IE"/>
        </w:rPr>
        <w:t>blig</w:t>
      </w:r>
      <w:r w:rsidRPr="000759F5">
        <w:rPr>
          <w:rFonts w:ascii="Arial" w:hAnsi="Arial" w:cs="Arial"/>
          <w:spacing w:val="-1"/>
          <w:lang w:val="en-IE" w:eastAsia="en-IE"/>
        </w:rPr>
        <w:t>a</w:t>
      </w:r>
      <w:r w:rsidRPr="000759F5">
        <w:rPr>
          <w:rFonts w:ascii="Arial" w:hAnsi="Arial" w:cs="Arial"/>
          <w:lang w:val="en-IE" w:eastAsia="en-IE"/>
        </w:rPr>
        <w:t>tions</w:t>
      </w:r>
      <w:r w:rsidRPr="000759F5">
        <w:rPr>
          <w:rFonts w:ascii="Arial" w:hAnsi="Arial" w:cs="Arial"/>
          <w:spacing w:val="2"/>
          <w:lang w:val="en-IE" w:eastAsia="en-IE"/>
        </w:rPr>
        <w:t xml:space="preserve"> </w:t>
      </w:r>
      <w:r w:rsidRPr="000759F5">
        <w:rPr>
          <w:rFonts w:ascii="Arial" w:hAnsi="Arial" w:cs="Arial"/>
          <w:spacing w:val="-1"/>
          <w:lang w:val="en-IE" w:eastAsia="en-IE"/>
        </w:rPr>
        <w:t>b</w:t>
      </w:r>
      <w:r w:rsidRPr="000759F5">
        <w:rPr>
          <w:rFonts w:ascii="Arial" w:hAnsi="Arial" w:cs="Arial"/>
          <w:lang w:val="en-IE" w:eastAsia="en-IE"/>
        </w:rPr>
        <w:t>y</w:t>
      </w:r>
      <w:r w:rsidRPr="000759F5">
        <w:rPr>
          <w:rFonts w:ascii="Arial" w:hAnsi="Arial" w:cs="Arial"/>
          <w:spacing w:val="2"/>
          <w:lang w:val="en-IE" w:eastAsia="en-IE"/>
        </w:rPr>
        <w:t xml:space="preserve"> </w:t>
      </w:r>
      <w:r w:rsidRPr="000759F5">
        <w:rPr>
          <w:rFonts w:ascii="Arial" w:hAnsi="Arial" w:cs="Arial"/>
          <w:lang w:val="en-IE" w:eastAsia="en-IE"/>
        </w:rPr>
        <w:t>the date on which the invoice is sub</w:t>
      </w:r>
      <w:r w:rsidRPr="000759F5">
        <w:rPr>
          <w:rFonts w:ascii="Arial" w:hAnsi="Arial" w:cs="Arial"/>
          <w:spacing w:val="-2"/>
          <w:lang w:val="en-IE" w:eastAsia="en-IE"/>
        </w:rPr>
        <w:t>m</w:t>
      </w:r>
      <w:r w:rsidRPr="000759F5">
        <w:rPr>
          <w:rFonts w:ascii="Arial" w:hAnsi="Arial" w:cs="Arial"/>
          <w:lang w:val="en-IE" w:eastAsia="en-IE"/>
        </w:rPr>
        <w:t xml:space="preserve">itted. </w:t>
      </w:r>
    </w:p>
    <w:p w14:paraId="3F3D8CD9" w14:textId="77777777" w:rsidR="00252ABD" w:rsidRDefault="00252ABD" w:rsidP="00B60FBD">
      <w:pPr>
        <w:widowControl w:val="0"/>
        <w:autoSpaceDE w:val="0"/>
        <w:autoSpaceDN w:val="0"/>
        <w:adjustRightInd w:val="0"/>
        <w:ind w:left="392"/>
        <w:rPr>
          <w:rFonts w:ascii="Arial" w:hAnsi="Arial" w:cs="Arial"/>
          <w:iCs/>
          <w:lang w:val="en-US" w:eastAsia="en-IE"/>
        </w:rPr>
      </w:pPr>
    </w:p>
    <w:p w14:paraId="11AEE352" w14:textId="145625DB" w:rsidR="00BF4E4C" w:rsidRPr="00124FC1" w:rsidRDefault="00124FC1" w:rsidP="00421F8A">
      <w:pPr>
        <w:widowControl w:val="0"/>
        <w:autoSpaceDE w:val="0"/>
        <w:autoSpaceDN w:val="0"/>
        <w:adjustRightInd w:val="0"/>
        <w:ind w:left="720" w:hanging="720"/>
        <w:rPr>
          <w:rFonts w:ascii="Arial" w:hAnsi="Arial" w:cs="Arial"/>
          <w:b/>
          <w:iCs/>
          <w:lang w:val="en-US" w:eastAsia="en-IE"/>
        </w:rPr>
      </w:pPr>
      <w:r>
        <w:rPr>
          <w:rFonts w:ascii="Arial" w:hAnsi="Arial" w:cs="Arial"/>
          <w:b/>
          <w:bCs/>
          <w:lang w:eastAsia="en-IE"/>
        </w:rPr>
        <w:t>5.1</w:t>
      </w:r>
      <w:r w:rsidRPr="00BF4E4C">
        <w:rPr>
          <w:rFonts w:ascii="Arial" w:hAnsi="Arial" w:cs="Arial"/>
          <w:b/>
          <w:bCs/>
          <w:lang w:eastAsia="en-IE"/>
        </w:rPr>
        <w:t xml:space="preserve"> </w:t>
      </w:r>
      <w:r w:rsidR="00421F8A">
        <w:rPr>
          <w:rFonts w:ascii="Arial" w:hAnsi="Arial" w:cs="Arial"/>
          <w:b/>
          <w:bCs/>
          <w:lang w:eastAsia="en-IE"/>
        </w:rPr>
        <w:tab/>
      </w:r>
      <w:r w:rsidR="00BF4E4C" w:rsidRPr="00124FC1">
        <w:rPr>
          <w:rFonts w:ascii="Arial" w:hAnsi="Arial" w:cs="Arial"/>
          <w:b/>
          <w:iCs/>
          <w:lang w:val="en-US" w:eastAsia="en-IE"/>
        </w:rPr>
        <w:t xml:space="preserve">Payment for </w:t>
      </w:r>
      <w:r w:rsidR="00BF4E4C" w:rsidRPr="00124FC1">
        <w:rPr>
          <w:rFonts w:ascii="Arial" w:hAnsi="Arial" w:cs="Arial"/>
          <w:b/>
          <w:bCs/>
          <w:iCs/>
          <w:lang w:eastAsia="en-IE"/>
        </w:rPr>
        <w:t>acquisition of Multifunctional Devices and Printers, their options and accessories and the Additional Services</w:t>
      </w:r>
    </w:p>
    <w:p w14:paraId="3F3D8CDA" w14:textId="77777777" w:rsidR="00B60FBD" w:rsidRDefault="00B60FBD" w:rsidP="00B60FBD">
      <w:pPr>
        <w:widowControl w:val="0"/>
        <w:autoSpaceDE w:val="0"/>
        <w:autoSpaceDN w:val="0"/>
        <w:adjustRightInd w:val="0"/>
        <w:ind w:left="392"/>
        <w:rPr>
          <w:rFonts w:ascii="Arial" w:hAnsi="Arial" w:cs="Arial"/>
          <w:lang w:val="en-US" w:eastAsia="en-IE"/>
        </w:rPr>
      </w:pPr>
    </w:p>
    <w:p w14:paraId="50D030D0" w14:textId="0E4B985A" w:rsidR="00BF4E4C" w:rsidRPr="00BF4E4C" w:rsidRDefault="00BF4E4C" w:rsidP="00421F8A">
      <w:pPr>
        <w:widowControl w:val="0"/>
        <w:autoSpaceDE w:val="0"/>
        <w:autoSpaceDN w:val="0"/>
        <w:adjustRightInd w:val="0"/>
        <w:ind w:firstLine="720"/>
        <w:rPr>
          <w:rFonts w:ascii="Arial" w:hAnsi="Arial" w:cs="Arial"/>
          <w:lang w:val="en-IE" w:eastAsia="en-IE"/>
        </w:rPr>
      </w:pPr>
      <w:r w:rsidRPr="00BF4E4C">
        <w:rPr>
          <w:rFonts w:ascii="Arial" w:hAnsi="Arial" w:cs="Arial"/>
          <w:b/>
          <w:bCs/>
          <w:lang w:val="en-IE" w:eastAsia="en-IE"/>
        </w:rPr>
        <w:t>Payment of the balance</w:t>
      </w:r>
    </w:p>
    <w:p w14:paraId="5DED7819" w14:textId="77777777" w:rsidR="00BF4E4C" w:rsidRPr="00BF4E4C" w:rsidRDefault="00BF4E4C" w:rsidP="00BF4E4C">
      <w:pPr>
        <w:widowControl w:val="0"/>
        <w:autoSpaceDE w:val="0"/>
        <w:autoSpaceDN w:val="0"/>
        <w:adjustRightInd w:val="0"/>
        <w:ind w:left="392"/>
        <w:rPr>
          <w:rFonts w:ascii="Arial" w:hAnsi="Arial" w:cs="Arial"/>
          <w:lang w:val="en-IE" w:eastAsia="en-IE"/>
        </w:rPr>
      </w:pPr>
    </w:p>
    <w:p w14:paraId="3E2945FD" w14:textId="64130F8F" w:rsidR="00BF4E4C" w:rsidRPr="00BF4E4C" w:rsidRDefault="00BF4E4C" w:rsidP="00421F8A">
      <w:pPr>
        <w:widowControl w:val="0"/>
        <w:autoSpaceDE w:val="0"/>
        <w:autoSpaceDN w:val="0"/>
        <w:adjustRightInd w:val="0"/>
        <w:ind w:left="709"/>
        <w:rPr>
          <w:rFonts w:ascii="Arial" w:hAnsi="Arial" w:cs="Arial"/>
          <w:lang w:eastAsia="en-IE"/>
        </w:rPr>
      </w:pPr>
      <w:r w:rsidRPr="00BF4E4C">
        <w:rPr>
          <w:rFonts w:ascii="Arial" w:hAnsi="Arial" w:cs="Arial"/>
          <w:lang w:eastAsia="en-IE"/>
        </w:rPr>
        <w:t xml:space="preserve">The contractor shall submit an invoice for payment of the balance. </w:t>
      </w:r>
      <w:r w:rsidR="00421F8A">
        <w:rPr>
          <w:rFonts w:ascii="Arial" w:hAnsi="Arial" w:cs="Arial"/>
          <w:lang w:eastAsia="en-IE"/>
        </w:rPr>
        <w:t>EMSA</w:t>
      </w:r>
      <w:r w:rsidRPr="00BF4E4C">
        <w:rPr>
          <w:rFonts w:ascii="Arial" w:hAnsi="Arial" w:cs="Arial"/>
          <w:lang w:eastAsia="en-IE"/>
        </w:rPr>
        <w:t xml:space="preserve"> shall make the payment within 30 da</w:t>
      </w:r>
      <w:r>
        <w:rPr>
          <w:rFonts w:ascii="Arial" w:hAnsi="Arial" w:cs="Arial"/>
          <w:lang w:eastAsia="en-IE"/>
        </w:rPr>
        <w:t>ys from receipt of the invoice.</w:t>
      </w:r>
    </w:p>
    <w:p w14:paraId="4E8B0FCD" w14:textId="3F66DF11" w:rsidR="00BF4E4C" w:rsidRPr="00124FC1" w:rsidRDefault="00BF4E4C" w:rsidP="00B60FBD">
      <w:pPr>
        <w:widowControl w:val="0"/>
        <w:autoSpaceDE w:val="0"/>
        <w:autoSpaceDN w:val="0"/>
        <w:adjustRightInd w:val="0"/>
        <w:ind w:left="392"/>
        <w:rPr>
          <w:rFonts w:ascii="Arial" w:hAnsi="Arial" w:cs="Arial"/>
          <w:lang w:eastAsia="en-IE"/>
        </w:rPr>
      </w:pPr>
    </w:p>
    <w:p w14:paraId="5D5844F0" w14:textId="77777777" w:rsidR="00BF4E4C" w:rsidRPr="00BF4E4C" w:rsidRDefault="00BF4E4C" w:rsidP="00BF4E4C">
      <w:pPr>
        <w:widowControl w:val="0"/>
        <w:autoSpaceDE w:val="0"/>
        <w:autoSpaceDN w:val="0"/>
        <w:adjustRightInd w:val="0"/>
        <w:ind w:left="392"/>
        <w:rPr>
          <w:rFonts w:ascii="Arial" w:hAnsi="Arial" w:cs="Arial"/>
          <w:iCs/>
          <w:lang w:val="en-US" w:eastAsia="en-IE"/>
        </w:rPr>
      </w:pPr>
    </w:p>
    <w:p w14:paraId="1E598D45" w14:textId="47F6ED58" w:rsidR="00BF4E4C" w:rsidRPr="00BF4E4C" w:rsidRDefault="00124FC1" w:rsidP="00421F8A">
      <w:pPr>
        <w:widowControl w:val="0"/>
        <w:autoSpaceDE w:val="0"/>
        <w:autoSpaceDN w:val="0"/>
        <w:adjustRightInd w:val="0"/>
        <w:rPr>
          <w:rFonts w:ascii="Arial" w:hAnsi="Arial" w:cs="Arial"/>
          <w:iCs/>
          <w:lang w:val="en-US" w:eastAsia="en-IE"/>
        </w:rPr>
      </w:pPr>
      <w:r>
        <w:rPr>
          <w:rFonts w:ascii="Arial" w:hAnsi="Arial" w:cs="Arial"/>
          <w:b/>
          <w:bCs/>
          <w:iCs/>
          <w:lang w:val="en-IE" w:eastAsia="en-IE"/>
        </w:rPr>
        <w:t xml:space="preserve">5.2 </w:t>
      </w:r>
      <w:r w:rsidR="00421F8A">
        <w:rPr>
          <w:rFonts w:ascii="Arial" w:hAnsi="Arial" w:cs="Arial"/>
          <w:b/>
          <w:bCs/>
          <w:iCs/>
          <w:lang w:val="en-IE" w:eastAsia="en-IE"/>
        </w:rPr>
        <w:tab/>
      </w:r>
      <w:r w:rsidR="00BF4E4C" w:rsidRPr="00124FC1">
        <w:rPr>
          <w:rFonts w:ascii="Arial" w:hAnsi="Arial" w:cs="Arial"/>
          <w:b/>
          <w:iCs/>
          <w:lang w:val="en-US" w:eastAsia="en-IE"/>
        </w:rPr>
        <w:t>Payment for</w:t>
      </w:r>
      <w:r w:rsidR="00BF4E4C" w:rsidRPr="00BF4E4C">
        <w:rPr>
          <w:rFonts w:ascii="Arial" w:hAnsi="Arial" w:cs="Arial"/>
          <w:iCs/>
          <w:lang w:val="en-US" w:eastAsia="en-IE"/>
        </w:rPr>
        <w:t xml:space="preserve"> </w:t>
      </w:r>
      <w:r w:rsidR="00BF4E4C">
        <w:rPr>
          <w:rFonts w:ascii="Arial" w:hAnsi="Arial" w:cs="Arial"/>
          <w:b/>
          <w:bCs/>
          <w:iCs/>
          <w:lang w:eastAsia="en-IE"/>
        </w:rPr>
        <w:t>Operational Maintenance</w:t>
      </w:r>
    </w:p>
    <w:p w14:paraId="058E4E84" w14:textId="77777777" w:rsidR="00BF4E4C" w:rsidRPr="00124FC1" w:rsidRDefault="00BF4E4C" w:rsidP="00B60FBD">
      <w:pPr>
        <w:widowControl w:val="0"/>
        <w:autoSpaceDE w:val="0"/>
        <w:autoSpaceDN w:val="0"/>
        <w:adjustRightInd w:val="0"/>
        <w:ind w:left="392"/>
        <w:rPr>
          <w:rFonts w:ascii="Arial" w:hAnsi="Arial" w:cs="Arial"/>
          <w:lang w:val="en-US" w:eastAsia="en-IE"/>
        </w:rPr>
      </w:pPr>
    </w:p>
    <w:p w14:paraId="3F3D8CDB" w14:textId="5BB3C02C" w:rsidR="00B60FBD" w:rsidRPr="004F3FA1" w:rsidRDefault="00B60FBD" w:rsidP="00421F8A">
      <w:pPr>
        <w:widowControl w:val="0"/>
        <w:tabs>
          <w:tab w:val="left" w:pos="8222"/>
        </w:tabs>
        <w:autoSpaceDE w:val="0"/>
        <w:autoSpaceDN w:val="0"/>
        <w:adjustRightInd w:val="0"/>
        <w:ind w:left="709" w:right="90"/>
        <w:rPr>
          <w:rFonts w:ascii="Arial" w:hAnsi="Arial" w:cs="Arial"/>
          <w:b/>
          <w:bCs/>
          <w:iCs/>
          <w:lang w:val="en-IE" w:eastAsia="en-IE"/>
        </w:rPr>
      </w:pPr>
      <w:r w:rsidRPr="004F3FA1">
        <w:rPr>
          <w:rFonts w:ascii="Arial" w:hAnsi="Arial" w:cs="Arial"/>
          <w:b/>
          <w:bCs/>
          <w:iCs/>
          <w:lang w:val="en-IE" w:eastAsia="en-IE"/>
        </w:rPr>
        <w:t xml:space="preserve">Interim </w:t>
      </w:r>
      <w:r w:rsidR="004F3FA1">
        <w:rPr>
          <w:rFonts w:ascii="Arial" w:hAnsi="Arial" w:cs="Arial"/>
          <w:b/>
          <w:bCs/>
          <w:iCs/>
          <w:lang w:val="en-IE" w:eastAsia="en-IE"/>
        </w:rPr>
        <w:t>payment</w:t>
      </w:r>
    </w:p>
    <w:p w14:paraId="3F3D8CDC" w14:textId="77777777" w:rsidR="00B60FBD" w:rsidRPr="000759F5" w:rsidRDefault="00B60FBD" w:rsidP="00421F8A">
      <w:pPr>
        <w:ind w:left="709"/>
        <w:jc w:val="both"/>
        <w:rPr>
          <w:rFonts w:ascii="Arial" w:hAnsi="Arial" w:cs="Arial"/>
          <w:color w:val="000000"/>
        </w:rPr>
      </w:pPr>
    </w:p>
    <w:p w14:paraId="4E4B65AF" w14:textId="77777777" w:rsidR="00FA1A25" w:rsidRPr="00FA1A25" w:rsidRDefault="00FA1A25" w:rsidP="00FA1A25">
      <w:pPr>
        <w:ind w:left="709"/>
        <w:jc w:val="both"/>
        <w:rPr>
          <w:rFonts w:ascii="Arial" w:hAnsi="Arial" w:cs="Arial"/>
        </w:rPr>
      </w:pPr>
      <w:r w:rsidRPr="00FA1A25">
        <w:rPr>
          <w:rFonts w:ascii="Arial" w:hAnsi="Arial" w:cs="Arial"/>
        </w:rPr>
        <w:lastRenderedPageBreak/>
        <w:t xml:space="preserve">The contractor shall submit an invoice for an interim payment every three months, equal to the services provided, based on number of pages actually printed/copied within the duration of the relevant Order Form. </w:t>
      </w:r>
    </w:p>
    <w:p w14:paraId="07AFFCA2" w14:textId="77777777" w:rsidR="00296993" w:rsidRPr="00FA1A25" w:rsidRDefault="00296993" w:rsidP="00421F8A">
      <w:pPr>
        <w:ind w:left="709"/>
        <w:jc w:val="both"/>
        <w:rPr>
          <w:rFonts w:ascii="Arial" w:hAnsi="Arial" w:cs="Arial"/>
          <w:lang w:val="en-IE"/>
        </w:rPr>
      </w:pPr>
    </w:p>
    <w:p w14:paraId="33D81DC7" w14:textId="71F99D07" w:rsidR="00296993" w:rsidRPr="000759F5" w:rsidRDefault="00296993" w:rsidP="00421F8A">
      <w:pPr>
        <w:ind w:left="709"/>
        <w:jc w:val="both"/>
        <w:rPr>
          <w:rFonts w:ascii="Arial" w:hAnsi="Arial" w:cs="Arial"/>
        </w:rPr>
      </w:pPr>
      <w:r>
        <w:rPr>
          <w:rFonts w:ascii="Arial" w:hAnsi="Arial" w:cs="Arial"/>
        </w:rPr>
        <w:t xml:space="preserve">The invoices shall cover </w:t>
      </w:r>
      <w:r w:rsidR="00421F8A">
        <w:rPr>
          <w:rFonts w:ascii="Arial" w:hAnsi="Arial" w:cs="Arial"/>
        </w:rPr>
        <w:t xml:space="preserve">three </w:t>
      </w:r>
      <w:r>
        <w:rPr>
          <w:rFonts w:ascii="Arial" w:hAnsi="Arial" w:cs="Arial"/>
        </w:rPr>
        <w:t>full</w:t>
      </w:r>
      <w:r w:rsidR="00421F8A">
        <w:rPr>
          <w:rFonts w:ascii="Arial" w:hAnsi="Arial" w:cs="Arial"/>
        </w:rPr>
        <w:t xml:space="preserve"> calendar</w:t>
      </w:r>
      <w:r>
        <w:rPr>
          <w:rFonts w:ascii="Arial" w:hAnsi="Arial" w:cs="Arial"/>
        </w:rPr>
        <w:t xml:space="preserve"> months, except the first invoice</w:t>
      </w:r>
      <w:r w:rsidR="00FA1A25">
        <w:rPr>
          <w:rFonts w:ascii="Arial" w:hAnsi="Arial" w:cs="Arial"/>
        </w:rPr>
        <w:t>,</w:t>
      </w:r>
      <w:bookmarkStart w:id="0" w:name="_GoBack"/>
      <w:bookmarkEnd w:id="0"/>
      <w:r>
        <w:rPr>
          <w:rFonts w:ascii="Arial" w:hAnsi="Arial" w:cs="Arial"/>
        </w:rPr>
        <w:t xml:space="preserve"> that may cover </w:t>
      </w:r>
      <w:r w:rsidR="00421F8A">
        <w:rPr>
          <w:rFonts w:ascii="Arial" w:hAnsi="Arial" w:cs="Arial"/>
        </w:rPr>
        <w:t xml:space="preserve">an </w:t>
      </w:r>
      <w:r>
        <w:rPr>
          <w:rFonts w:ascii="Arial" w:hAnsi="Arial" w:cs="Arial"/>
        </w:rPr>
        <w:t>additional period of services from the entry into force of the relevant Order Form</w:t>
      </w:r>
      <w:r w:rsidR="00421F8A">
        <w:rPr>
          <w:rFonts w:ascii="Arial" w:hAnsi="Arial" w:cs="Arial"/>
        </w:rPr>
        <w:t>.</w:t>
      </w:r>
      <w:r>
        <w:rPr>
          <w:rFonts w:ascii="Arial" w:hAnsi="Arial" w:cs="Arial"/>
        </w:rPr>
        <w:t xml:space="preserve"> </w:t>
      </w:r>
    </w:p>
    <w:p w14:paraId="3F3D8CDE" w14:textId="77777777" w:rsidR="00252ABD" w:rsidRPr="000759F5" w:rsidRDefault="00252ABD" w:rsidP="00421F8A">
      <w:pPr>
        <w:ind w:left="709"/>
        <w:jc w:val="both"/>
        <w:rPr>
          <w:rFonts w:ascii="Arial" w:hAnsi="Arial" w:cs="Arial"/>
          <w:i/>
          <w:u w:val="single"/>
        </w:rPr>
      </w:pPr>
    </w:p>
    <w:p w14:paraId="3F3D8CE0" w14:textId="4E5427EC" w:rsidR="00252ABD" w:rsidRPr="000759F5" w:rsidRDefault="00252ABD" w:rsidP="00421F8A">
      <w:pPr>
        <w:ind w:left="709"/>
        <w:jc w:val="both"/>
        <w:rPr>
          <w:rFonts w:ascii="Arial" w:hAnsi="Arial" w:cs="Arial"/>
        </w:rPr>
      </w:pPr>
      <w:r w:rsidRPr="000759F5">
        <w:rPr>
          <w:rFonts w:ascii="Arial" w:hAnsi="Arial" w:cs="Arial"/>
        </w:rPr>
        <w:t>EMSA shall make the payment within 30 days from receipt of the invoice.</w:t>
      </w:r>
    </w:p>
    <w:p w14:paraId="3F3D8CE5" w14:textId="77777777" w:rsidR="00B60FBD" w:rsidRPr="000759F5" w:rsidRDefault="00B60FBD" w:rsidP="00B60FBD">
      <w:pPr>
        <w:widowControl w:val="0"/>
        <w:autoSpaceDE w:val="0"/>
        <w:autoSpaceDN w:val="0"/>
        <w:adjustRightInd w:val="0"/>
        <w:spacing w:before="29"/>
        <w:ind w:right="90"/>
        <w:jc w:val="both"/>
        <w:rPr>
          <w:rFonts w:ascii="Arial" w:hAnsi="Arial" w:cs="Arial"/>
          <w:b/>
          <w:bCs/>
          <w:lang w:val="en-IE" w:eastAsia="en-IE"/>
        </w:rPr>
      </w:pPr>
    </w:p>
    <w:p w14:paraId="3F3D8CE6" w14:textId="19E03160" w:rsidR="00B60FBD" w:rsidRPr="000759F5" w:rsidRDefault="00B60FBD" w:rsidP="00421F8A">
      <w:pPr>
        <w:widowControl w:val="0"/>
        <w:autoSpaceDE w:val="0"/>
        <w:autoSpaceDN w:val="0"/>
        <w:adjustRightInd w:val="0"/>
        <w:spacing w:before="29"/>
        <w:ind w:left="108" w:right="90" w:firstLine="601"/>
        <w:jc w:val="both"/>
        <w:rPr>
          <w:rFonts w:ascii="Arial" w:hAnsi="Arial" w:cs="Arial"/>
          <w:lang w:val="en-IE" w:eastAsia="en-IE"/>
        </w:rPr>
      </w:pPr>
      <w:r w:rsidRPr="000759F5">
        <w:rPr>
          <w:rFonts w:ascii="Arial" w:hAnsi="Arial" w:cs="Arial"/>
          <w:b/>
          <w:bCs/>
          <w:spacing w:val="-1"/>
          <w:lang w:val="en-IE" w:eastAsia="en-IE"/>
        </w:rPr>
        <w:t>P</w:t>
      </w:r>
      <w:r w:rsidRPr="000759F5">
        <w:rPr>
          <w:rFonts w:ascii="Arial" w:hAnsi="Arial" w:cs="Arial"/>
          <w:b/>
          <w:bCs/>
          <w:lang w:val="en-IE" w:eastAsia="en-IE"/>
        </w:rPr>
        <w:t>ayment of the balance</w:t>
      </w:r>
    </w:p>
    <w:p w14:paraId="3F3D8CE7" w14:textId="77777777" w:rsidR="00B60FBD" w:rsidRPr="000759F5" w:rsidRDefault="00B60FBD" w:rsidP="00B60FBD">
      <w:pPr>
        <w:widowControl w:val="0"/>
        <w:autoSpaceDE w:val="0"/>
        <w:autoSpaceDN w:val="0"/>
        <w:adjustRightInd w:val="0"/>
        <w:spacing w:before="14" w:line="260" w:lineRule="exact"/>
        <w:rPr>
          <w:rFonts w:ascii="Arial" w:hAnsi="Arial" w:cs="Arial"/>
          <w:lang w:val="en-IE" w:eastAsia="en-IE"/>
        </w:rPr>
      </w:pPr>
    </w:p>
    <w:p w14:paraId="3F3D8CE8" w14:textId="6896784C" w:rsidR="00252ABD" w:rsidRDefault="00252ABD" w:rsidP="00421F8A">
      <w:pPr>
        <w:widowControl w:val="0"/>
        <w:autoSpaceDE w:val="0"/>
        <w:autoSpaceDN w:val="0"/>
        <w:adjustRightInd w:val="0"/>
        <w:ind w:left="709" w:right="70"/>
        <w:jc w:val="both"/>
        <w:rPr>
          <w:rFonts w:ascii="Arial" w:hAnsi="Arial" w:cs="Arial"/>
          <w:lang w:eastAsia="en-IE"/>
        </w:rPr>
      </w:pPr>
      <w:r w:rsidRPr="000759F5">
        <w:rPr>
          <w:rFonts w:ascii="Arial" w:hAnsi="Arial" w:cs="Arial"/>
          <w:lang w:eastAsia="en-IE"/>
        </w:rPr>
        <w:t>The contractor shall submit an invoice for payment of the balance</w:t>
      </w:r>
      <w:r w:rsidR="00296993">
        <w:rPr>
          <w:rFonts w:ascii="Arial" w:hAnsi="Arial" w:cs="Arial"/>
          <w:lang w:eastAsia="en-IE"/>
        </w:rPr>
        <w:t xml:space="preserve"> </w:t>
      </w:r>
      <w:r w:rsidR="00421F8A">
        <w:rPr>
          <w:rFonts w:ascii="Arial" w:hAnsi="Arial" w:cs="Arial"/>
          <w:lang w:eastAsia="en-IE"/>
        </w:rPr>
        <w:t>for</w:t>
      </w:r>
      <w:r w:rsidR="00296993">
        <w:rPr>
          <w:rFonts w:ascii="Arial" w:hAnsi="Arial" w:cs="Arial"/>
          <w:lang w:eastAsia="en-IE"/>
        </w:rPr>
        <w:t xml:space="preserve"> the last three months of service referred to relevant Order Form</w:t>
      </w:r>
      <w:r w:rsidRPr="000759F5">
        <w:rPr>
          <w:rFonts w:ascii="Arial" w:hAnsi="Arial" w:cs="Arial"/>
          <w:lang w:eastAsia="en-IE"/>
        </w:rPr>
        <w:t xml:space="preserve">. </w:t>
      </w:r>
    </w:p>
    <w:p w14:paraId="52051B71" w14:textId="77777777" w:rsidR="007C3206" w:rsidRPr="000759F5" w:rsidRDefault="007C3206" w:rsidP="00421F8A">
      <w:pPr>
        <w:widowControl w:val="0"/>
        <w:autoSpaceDE w:val="0"/>
        <w:autoSpaceDN w:val="0"/>
        <w:adjustRightInd w:val="0"/>
        <w:ind w:left="709" w:right="70"/>
        <w:jc w:val="both"/>
        <w:rPr>
          <w:rFonts w:ascii="Arial" w:hAnsi="Arial" w:cs="Arial"/>
          <w:lang w:eastAsia="en-IE"/>
        </w:rPr>
      </w:pPr>
    </w:p>
    <w:p w14:paraId="3F3D8CEA" w14:textId="4C6CEE1F" w:rsidR="00252ABD" w:rsidRPr="000759F5" w:rsidRDefault="007C3206" w:rsidP="00421F8A">
      <w:pPr>
        <w:widowControl w:val="0"/>
        <w:autoSpaceDE w:val="0"/>
        <w:autoSpaceDN w:val="0"/>
        <w:adjustRightInd w:val="0"/>
        <w:ind w:left="392" w:right="70" w:firstLine="317"/>
        <w:jc w:val="both"/>
        <w:rPr>
          <w:rFonts w:ascii="Arial" w:hAnsi="Arial" w:cs="Arial"/>
          <w:lang w:eastAsia="en-IE"/>
        </w:rPr>
      </w:pPr>
      <w:r>
        <w:rPr>
          <w:rFonts w:ascii="Arial" w:hAnsi="Arial" w:cs="Arial"/>
          <w:lang w:eastAsia="en-IE"/>
        </w:rPr>
        <w:t>EMSA</w:t>
      </w:r>
      <w:r w:rsidR="00252ABD" w:rsidRPr="000759F5">
        <w:rPr>
          <w:rFonts w:ascii="Arial" w:hAnsi="Arial" w:cs="Arial"/>
          <w:lang w:eastAsia="en-IE"/>
        </w:rPr>
        <w:t xml:space="preserve"> shall make the payment within 30 days from receipt of the invoice.</w:t>
      </w:r>
    </w:p>
    <w:p w14:paraId="48D2FE1A" w14:textId="77777777" w:rsidR="00421F8A" w:rsidRDefault="00421F8A" w:rsidP="00B60FBD">
      <w:pPr>
        <w:jc w:val="both"/>
        <w:rPr>
          <w:rFonts w:ascii="Arial" w:hAnsi="Arial" w:cs="Arial"/>
          <w:b/>
          <w:caps/>
        </w:rPr>
      </w:pPr>
    </w:p>
    <w:p w14:paraId="3883D4BF" w14:textId="77777777" w:rsidR="00421F8A" w:rsidRDefault="00421F8A" w:rsidP="00B60FBD">
      <w:pPr>
        <w:jc w:val="both"/>
        <w:rPr>
          <w:rFonts w:ascii="Arial" w:hAnsi="Arial" w:cs="Arial"/>
          <w:b/>
          <w:caps/>
        </w:rPr>
      </w:pPr>
    </w:p>
    <w:p w14:paraId="3F3D8CF5" w14:textId="77777777" w:rsidR="00B60FBD" w:rsidRPr="000759F5" w:rsidRDefault="00B60FBD" w:rsidP="00B60FBD">
      <w:pPr>
        <w:jc w:val="both"/>
        <w:rPr>
          <w:rFonts w:ascii="Arial" w:hAnsi="Arial" w:cs="Arial"/>
          <w:b/>
          <w:caps/>
        </w:rPr>
      </w:pPr>
      <w:r w:rsidRPr="000759F5">
        <w:rPr>
          <w:rFonts w:ascii="Arial" w:hAnsi="Arial" w:cs="Arial"/>
          <w:b/>
          <w:caps/>
        </w:rPr>
        <w:t>Article 6 – BANK ACCOUNT</w:t>
      </w:r>
    </w:p>
    <w:p w14:paraId="3F3D8CF6" w14:textId="77777777" w:rsidR="00B60FBD" w:rsidRPr="000759F5" w:rsidRDefault="00B60FBD" w:rsidP="00B60FBD">
      <w:pPr>
        <w:jc w:val="both"/>
        <w:rPr>
          <w:rFonts w:ascii="Arial" w:hAnsi="Arial" w:cs="Arial"/>
          <w:color w:val="000000"/>
        </w:rPr>
      </w:pPr>
    </w:p>
    <w:p w14:paraId="3F3D8CF7" w14:textId="566AD3D9" w:rsidR="00B60FBD" w:rsidRPr="000759F5" w:rsidRDefault="00B60FBD" w:rsidP="00B60FBD">
      <w:pPr>
        <w:jc w:val="both"/>
        <w:rPr>
          <w:rFonts w:ascii="Arial" w:hAnsi="Arial" w:cs="Arial"/>
        </w:rPr>
      </w:pPr>
      <w:r w:rsidRPr="000759F5">
        <w:rPr>
          <w:rFonts w:ascii="Arial" w:hAnsi="Arial" w:cs="Arial"/>
        </w:rPr>
        <w:t>Payments shall be made to the Contractor’s bank account denominated in euro, identified</w:t>
      </w:r>
      <w:r w:rsidR="000C1BA7">
        <w:rPr>
          <w:rFonts w:ascii="Arial" w:hAnsi="Arial" w:cs="Arial"/>
        </w:rPr>
        <w:t xml:space="preserve"> </w:t>
      </w:r>
      <w:r w:rsidRPr="000759F5">
        <w:rPr>
          <w:rFonts w:ascii="Arial" w:hAnsi="Arial" w:cs="Arial"/>
        </w:rPr>
        <w:t>as follows:</w:t>
      </w:r>
    </w:p>
    <w:p w14:paraId="3F3D8CF8" w14:textId="77777777" w:rsidR="00B60FBD" w:rsidRPr="000759F5" w:rsidRDefault="00B60FBD" w:rsidP="00B60FBD">
      <w:pPr>
        <w:jc w:val="both"/>
        <w:rPr>
          <w:rFonts w:ascii="Arial" w:hAnsi="Arial" w:cs="Arial"/>
        </w:rPr>
      </w:pPr>
    </w:p>
    <w:p w14:paraId="3F3D8CF9" w14:textId="77777777" w:rsidR="00B60FBD" w:rsidRPr="000759F5" w:rsidRDefault="00B60FBD" w:rsidP="00B60FBD">
      <w:pPr>
        <w:ind w:left="567"/>
        <w:jc w:val="both"/>
        <w:rPr>
          <w:rFonts w:ascii="Arial" w:hAnsi="Arial" w:cs="Arial"/>
        </w:rPr>
      </w:pPr>
      <w:r w:rsidRPr="000759F5">
        <w:rPr>
          <w:rFonts w:ascii="Arial" w:hAnsi="Arial" w:cs="Arial"/>
        </w:rPr>
        <w:t>Name of bank: [complete]</w:t>
      </w:r>
    </w:p>
    <w:p w14:paraId="3F3D8CFA" w14:textId="77777777" w:rsidR="00B60FBD" w:rsidRPr="000759F5" w:rsidRDefault="00B60FBD" w:rsidP="00B60FBD">
      <w:pPr>
        <w:ind w:left="567"/>
        <w:jc w:val="both"/>
        <w:rPr>
          <w:rFonts w:ascii="Arial" w:hAnsi="Arial" w:cs="Arial"/>
        </w:rPr>
      </w:pPr>
      <w:r w:rsidRPr="000759F5">
        <w:rPr>
          <w:rFonts w:ascii="Arial" w:hAnsi="Arial" w:cs="Arial"/>
        </w:rPr>
        <w:t>Address of branch in full:</w:t>
      </w:r>
      <w:r w:rsidRPr="000759F5">
        <w:rPr>
          <w:rFonts w:ascii="Arial" w:hAnsi="Arial" w:cs="Arial"/>
          <w:i/>
        </w:rPr>
        <w:t xml:space="preserve"> </w:t>
      </w:r>
      <w:r w:rsidRPr="000759F5">
        <w:rPr>
          <w:rFonts w:ascii="Arial" w:hAnsi="Arial" w:cs="Arial"/>
        </w:rPr>
        <w:t>[complete]</w:t>
      </w:r>
    </w:p>
    <w:p w14:paraId="3F3D8CFB" w14:textId="77777777" w:rsidR="00B60FBD" w:rsidRPr="000759F5" w:rsidRDefault="00B60FBD" w:rsidP="00B60FBD">
      <w:pPr>
        <w:ind w:left="567"/>
        <w:jc w:val="both"/>
        <w:rPr>
          <w:rFonts w:ascii="Arial" w:hAnsi="Arial" w:cs="Arial"/>
        </w:rPr>
      </w:pPr>
      <w:r w:rsidRPr="000759F5">
        <w:rPr>
          <w:rFonts w:ascii="Arial" w:hAnsi="Arial" w:cs="Arial"/>
        </w:rPr>
        <w:t>Exact designation of account holder: [complete]</w:t>
      </w:r>
    </w:p>
    <w:p w14:paraId="3F3D8CFC" w14:textId="77777777" w:rsidR="00B60FBD" w:rsidRPr="000759F5" w:rsidRDefault="00B60FBD" w:rsidP="00B60FBD">
      <w:pPr>
        <w:ind w:left="567"/>
        <w:jc w:val="both"/>
        <w:rPr>
          <w:rFonts w:ascii="Arial" w:hAnsi="Arial" w:cs="Arial"/>
        </w:rPr>
      </w:pPr>
      <w:r w:rsidRPr="000759F5">
        <w:rPr>
          <w:rFonts w:ascii="Arial" w:hAnsi="Arial" w:cs="Arial"/>
        </w:rPr>
        <w:t>Full account number including codes:</w:t>
      </w:r>
      <w:r w:rsidRPr="000759F5">
        <w:rPr>
          <w:rFonts w:ascii="Arial" w:hAnsi="Arial" w:cs="Arial"/>
          <w:i/>
        </w:rPr>
        <w:t xml:space="preserve"> </w:t>
      </w:r>
      <w:r w:rsidRPr="000759F5">
        <w:rPr>
          <w:rFonts w:ascii="Arial" w:hAnsi="Arial" w:cs="Arial"/>
        </w:rPr>
        <w:t>[complete]</w:t>
      </w:r>
    </w:p>
    <w:p w14:paraId="3F3D8CFD" w14:textId="50E5A34F" w:rsidR="00B60FBD" w:rsidRPr="000759F5" w:rsidRDefault="00B60FBD" w:rsidP="00B60FBD">
      <w:pPr>
        <w:ind w:left="567"/>
        <w:jc w:val="both"/>
        <w:rPr>
          <w:rFonts w:ascii="Arial" w:hAnsi="Arial" w:cs="Arial"/>
        </w:rPr>
      </w:pPr>
      <w:r w:rsidRPr="000759F5">
        <w:rPr>
          <w:rFonts w:ascii="Arial" w:hAnsi="Arial" w:cs="Arial"/>
        </w:rPr>
        <w:t>[</w:t>
      </w:r>
      <w:r w:rsidRPr="000759F5">
        <w:rPr>
          <w:rFonts w:ascii="Arial" w:hAnsi="Arial" w:cs="Arial"/>
          <w:i/>
        </w:rPr>
        <w:t>IBAN code</w:t>
      </w:r>
      <w:r w:rsidRPr="000759F5">
        <w:rPr>
          <w:rFonts w:ascii="Arial" w:hAnsi="Arial" w:cs="Arial"/>
        </w:rPr>
        <w:t>:</w:t>
      </w:r>
      <w:r w:rsidRPr="000759F5">
        <w:rPr>
          <w:rFonts w:ascii="Arial" w:hAnsi="Arial" w:cs="Arial"/>
          <w:i/>
        </w:rPr>
        <w:t xml:space="preserve"> </w:t>
      </w:r>
      <w:r w:rsidRPr="000759F5">
        <w:rPr>
          <w:rFonts w:ascii="Arial" w:hAnsi="Arial" w:cs="Arial"/>
        </w:rPr>
        <w:t>[complete]]</w:t>
      </w:r>
    </w:p>
    <w:p w14:paraId="3F3D8CFE" w14:textId="77777777" w:rsidR="00B60FBD" w:rsidRPr="000759F5" w:rsidRDefault="00B60FBD" w:rsidP="00B60FBD">
      <w:pPr>
        <w:jc w:val="both"/>
        <w:rPr>
          <w:rFonts w:ascii="Arial" w:hAnsi="Arial" w:cs="Arial"/>
        </w:rPr>
      </w:pPr>
    </w:p>
    <w:p w14:paraId="3F3D8CFF" w14:textId="77777777" w:rsidR="00B60FBD" w:rsidRPr="000759F5" w:rsidRDefault="00B60FBD" w:rsidP="00B60FBD">
      <w:pPr>
        <w:jc w:val="both"/>
        <w:rPr>
          <w:rFonts w:ascii="Arial" w:hAnsi="Arial" w:cs="Arial"/>
          <w:b/>
        </w:rPr>
      </w:pPr>
      <w:r w:rsidRPr="000759F5">
        <w:rPr>
          <w:rFonts w:ascii="Arial" w:hAnsi="Arial" w:cs="Arial"/>
          <w:b/>
        </w:rPr>
        <w:t>ARTICLE 7 – GENERAL ADMINISTRATIVE PROVISIONS</w:t>
      </w:r>
    </w:p>
    <w:p w14:paraId="3F3D8D00" w14:textId="77777777" w:rsidR="00B60FBD" w:rsidRPr="000759F5" w:rsidRDefault="00B60FBD" w:rsidP="00B60FBD">
      <w:pPr>
        <w:jc w:val="both"/>
        <w:rPr>
          <w:rFonts w:ascii="Arial" w:hAnsi="Arial" w:cs="Arial"/>
        </w:rPr>
      </w:pPr>
    </w:p>
    <w:p w14:paraId="3F3D8D01" w14:textId="77777777" w:rsidR="00B60FBD" w:rsidRPr="000759F5" w:rsidRDefault="00B60FBD" w:rsidP="00B60FBD">
      <w:pPr>
        <w:jc w:val="both"/>
        <w:rPr>
          <w:rFonts w:ascii="Arial" w:hAnsi="Arial" w:cs="Arial"/>
        </w:rPr>
      </w:pPr>
      <w:r w:rsidRPr="000759F5">
        <w:rPr>
          <w:rFonts w:ascii="Arial" w:hAnsi="Arial" w:cs="Arial"/>
        </w:rPr>
        <w:t xml:space="preserve">Any communication relating to the Contract or to its implementation shall be made in writing and shall bear the Contract and order or specific contract numbers. Ordinary mail shall be deemed to have been received by </w:t>
      </w:r>
      <w:r w:rsidRPr="000759F5">
        <w:rPr>
          <w:rFonts w:ascii="Arial" w:hAnsi="Arial" w:cs="Arial"/>
        </w:rPr>
        <w:lastRenderedPageBreak/>
        <w:t>EMSA on the date on which it is registered by the department responsible indicated below. Communications shall be sent to the following addresses</w:t>
      </w:r>
      <w:r w:rsidRPr="000759F5">
        <w:rPr>
          <w:rStyle w:val="FootnoteReference"/>
          <w:rFonts w:ascii="Arial" w:hAnsi="Arial" w:cs="Arial"/>
          <w:i/>
        </w:rPr>
        <w:footnoteReference w:id="1"/>
      </w:r>
      <w:r w:rsidRPr="000759F5">
        <w:rPr>
          <w:rFonts w:ascii="Arial" w:hAnsi="Arial" w:cs="Arial"/>
        </w:rPr>
        <w:t>:</w:t>
      </w:r>
    </w:p>
    <w:p w14:paraId="3F3D8D02" w14:textId="77777777" w:rsidR="00B60FBD" w:rsidRPr="000759F5" w:rsidRDefault="00B60FBD" w:rsidP="00B60FBD">
      <w:pPr>
        <w:jc w:val="both"/>
        <w:rPr>
          <w:rFonts w:ascii="Arial" w:hAnsi="Arial" w:cs="Arial"/>
        </w:rPr>
      </w:pPr>
    </w:p>
    <w:p w14:paraId="3F3D8D03" w14:textId="77777777" w:rsidR="00B60FBD" w:rsidRPr="000759F5" w:rsidRDefault="00B60FBD" w:rsidP="00B60FBD">
      <w:pPr>
        <w:tabs>
          <w:tab w:val="left" w:pos="510"/>
          <w:tab w:val="num" w:pos="1485"/>
          <w:tab w:val="left" w:pos="10977"/>
        </w:tabs>
        <w:ind w:left="567"/>
        <w:jc w:val="both"/>
        <w:outlineLvl w:val="0"/>
        <w:rPr>
          <w:rFonts w:ascii="Arial" w:hAnsi="Arial" w:cs="Arial"/>
        </w:rPr>
      </w:pPr>
      <w:r w:rsidRPr="000759F5">
        <w:rPr>
          <w:rFonts w:ascii="Arial" w:hAnsi="Arial" w:cs="Arial"/>
          <w:u w:val="single"/>
        </w:rPr>
        <w:t>EMSA</w:t>
      </w:r>
      <w:r w:rsidRPr="000759F5">
        <w:rPr>
          <w:rFonts w:ascii="Arial" w:hAnsi="Arial" w:cs="Arial"/>
        </w:rPr>
        <w:t>:</w:t>
      </w:r>
    </w:p>
    <w:p w14:paraId="3F3D8D04" w14:textId="7AD32F97" w:rsidR="00B60FBD" w:rsidRPr="000759F5" w:rsidRDefault="00B60FBD" w:rsidP="00B60FBD">
      <w:pPr>
        <w:tabs>
          <w:tab w:val="left" w:pos="510"/>
          <w:tab w:val="num" w:pos="1485"/>
          <w:tab w:val="left" w:pos="10977"/>
        </w:tabs>
        <w:ind w:left="567"/>
        <w:jc w:val="both"/>
        <w:outlineLvl w:val="0"/>
        <w:rPr>
          <w:rFonts w:ascii="Arial" w:hAnsi="Arial" w:cs="Arial"/>
        </w:rPr>
      </w:pPr>
    </w:p>
    <w:p w14:paraId="3F3D8D05" w14:textId="77777777" w:rsidR="00B60FBD" w:rsidRPr="000759F5" w:rsidRDefault="00B60FBD" w:rsidP="0062674D">
      <w:pPr>
        <w:tabs>
          <w:tab w:val="left" w:pos="510"/>
          <w:tab w:val="num" w:pos="1485"/>
          <w:tab w:val="left" w:pos="10977"/>
        </w:tabs>
        <w:ind w:left="567"/>
        <w:jc w:val="both"/>
        <w:outlineLvl w:val="0"/>
        <w:rPr>
          <w:rFonts w:ascii="Arial" w:hAnsi="Arial" w:cs="Arial"/>
        </w:rPr>
      </w:pPr>
      <w:r w:rsidRPr="000759F5">
        <w:rPr>
          <w:rFonts w:ascii="Arial" w:hAnsi="Arial" w:cs="Arial"/>
        </w:rPr>
        <w:t>European Maritime Safety Agency</w:t>
      </w:r>
    </w:p>
    <w:p w14:paraId="3F3D8D06" w14:textId="3953F330" w:rsidR="00B60FBD" w:rsidRPr="00124FC1" w:rsidRDefault="00B81748" w:rsidP="0062674D">
      <w:pPr>
        <w:tabs>
          <w:tab w:val="left" w:pos="510"/>
          <w:tab w:val="left" w:pos="851"/>
          <w:tab w:val="left" w:pos="10977"/>
        </w:tabs>
        <w:ind w:left="567"/>
        <w:jc w:val="both"/>
        <w:outlineLvl w:val="0"/>
        <w:rPr>
          <w:rFonts w:ascii="Arial" w:hAnsi="Arial" w:cs="Arial"/>
          <w:lang w:val="pt-PT"/>
        </w:rPr>
      </w:pPr>
      <w:proofErr w:type="spellStart"/>
      <w:r w:rsidRPr="00124FC1">
        <w:rPr>
          <w:rFonts w:ascii="Arial" w:hAnsi="Arial" w:cs="Arial"/>
          <w:lang w:val="pt-PT"/>
        </w:rPr>
        <w:t>Roar</w:t>
      </w:r>
      <w:proofErr w:type="spellEnd"/>
      <w:r w:rsidRPr="00124FC1">
        <w:rPr>
          <w:rFonts w:ascii="Arial" w:hAnsi="Arial" w:cs="Arial"/>
          <w:lang w:val="pt-PT"/>
        </w:rPr>
        <w:t xml:space="preserve"> </w:t>
      </w:r>
      <w:proofErr w:type="spellStart"/>
      <w:r w:rsidRPr="00124FC1">
        <w:rPr>
          <w:rFonts w:ascii="Arial" w:hAnsi="Arial" w:cs="Arial"/>
          <w:lang w:val="pt-PT"/>
        </w:rPr>
        <w:t>Fondse</w:t>
      </w:r>
      <w:proofErr w:type="spellEnd"/>
    </w:p>
    <w:p w14:paraId="3F3D8D08" w14:textId="69B439FB" w:rsidR="00B60FBD" w:rsidRPr="000759F5" w:rsidRDefault="007B19F7" w:rsidP="0062674D">
      <w:pPr>
        <w:tabs>
          <w:tab w:val="left" w:pos="510"/>
          <w:tab w:val="num" w:pos="1485"/>
          <w:tab w:val="left" w:pos="10977"/>
        </w:tabs>
        <w:ind w:left="567"/>
        <w:jc w:val="both"/>
        <w:outlineLvl w:val="0"/>
        <w:rPr>
          <w:rFonts w:ascii="Arial" w:hAnsi="Arial" w:cs="Arial"/>
          <w:lang w:val="pt-PT"/>
        </w:rPr>
      </w:pPr>
      <w:r w:rsidRPr="000759F5">
        <w:rPr>
          <w:rFonts w:ascii="Arial" w:hAnsi="Arial" w:cs="Arial"/>
          <w:lang w:val="pt-PT"/>
        </w:rPr>
        <w:t>Praça Europa 4</w:t>
      </w:r>
    </w:p>
    <w:p w14:paraId="3F3D8D09" w14:textId="77777777" w:rsidR="00B60FBD" w:rsidRPr="000759F5" w:rsidRDefault="00B60FBD" w:rsidP="0062674D">
      <w:pPr>
        <w:tabs>
          <w:tab w:val="left" w:pos="510"/>
          <w:tab w:val="num" w:pos="1485"/>
          <w:tab w:val="left" w:pos="10977"/>
        </w:tabs>
        <w:ind w:left="567"/>
        <w:jc w:val="both"/>
        <w:outlineLvl w:val="0"/>
        <w:rPr>
          <w:rFonts w:ascii="Arial" w:hAnsi="Arial" w:cs="Arial"/>
          <w:lang w:val="pt-PT"/>
        </w:rPr>
      </w:pPr>
      <w:r w:rsidRPr="000759F5">
        <w:rPr>
          <w:rFonts w:ascii="Arial" w:hAnsi="Arial" w:cs="Arial"/>
          <w:lang w:val="pt-PT"/>
        </w:rPr>
        <w:t xml:space="preserve">1249-206 </w:t>
      </w:r>
      <w:proofErr w:type="spellStart"/>
      <w:r w:rsidRPr="000759F5">
        <w:rPr>
          <w:rFonts w:ascii="Arial" w:hAnsi="Arial" w:cs="Arial"/>
          <w:lang w:val="pt-PT"/>
        </w:rPr>
        <w:t>Lisbon</w:t>
      </w:r>
      <w:proofErr w:type="spellEnd"/>
      <w:r w:rsidRPr="000759F5">
        <w:rPr>
          <w:rFonts w:ascii="Arial" w:hAnsi="Arial" w:cs="Arial"/>
          <w:lang w:val="pt-PT"/>
        </w:rPr>
        <w:t xml:space="preserve"> </w:t>
      </w:r>
    </w:p>
    <w:p w14:paraId="3F3D8D0A" w14:textId="342A8F37" w:rsidR="00B60FBD" w:rsidRPr="000759F5" w:rsidRDefault="00B60FBD" w:rsidP="0062674D">
      <w:pPr>
        <w:tabs>
          <w:tab w:val="left" w:pos="510"/>
          <w:tab w:val="num" w:pos="1485"/>
          <w:tab w:val="left" w:pos="10977"/>
        </w:tabs>
        <w:ind w:left="567"/>
        <w:jc w:val="both"/>
        <w:outlineLvl w:val="0"/>
        <w:rPr>
          <w:rFonts w:ascii="Arial" w:hAnsi="Arial" w:cs="Arial"/>
          <w:lang w:val="es-ES_tradnl"/>
        </w:rPr>
      </w:pPr>
      <w:r w:rsidRPr="000759F5">
        <w:rPr>
          <w:rFonts w:ascii="Arial" w:hAnsi="Arial" w:cs="Arial"/>
          <w:lang w:val="pt-PT"/>
        </w:rPr>
        <w:t>Portugal</w:t>
      </w:r>
      <w:r w:rsidRPr="000759F5">
        <w:rPr>
          <w:rFonts w:ascii="Arial" w:hAnsi="Arial" w:cs="Arial"/>
          <w:lang w:val="es-ES_tradnl"/>
        </w:rPr>
        <w:t xml:space="preserve"> </w:t>
      </w:r>
    </w:p>
    <w:p w14:paraId="2CDD00FC" w14:textId="77777777" w:rsidR="000C1BA7" w:rsidRDefault="000C1BA7" w:rsidP="00B60FBD">
      <w:pPr>
        <w:ind w:left="567"/>
        <w:jc w:val="both"/>
        <w:outlineLvl w:val="0"/>
        <w:rPr>
          <w:rFonts w:ascii="Arial" w:hAnsi="Arial" w:cs="Arial"/>
          <w:u w:val="single"/>
          <w:lang w:val="pt-PT"/>
        </w:rPr>
      </w:pPr>
    </w:p>
    <w:p w14:paraId="3F3D8D0C" w14:textId="77777777" w:rsidR="00B60FBD" w:rsidRPr="00124FC1" w:rsidRDefault="00B60FBD" w:rsidP="00B60FBD">
      <w:pPr>
        <w:ind w:left="567"/>
        <w:jc w:val="both"/>
        <w:outlineLvl w:val="0"/>
        <w:rPr>
          <w:rFonts w:ascii="Arial" w:hAnsi="Arial" w:cs="Arial"/>
          <w:lang w:val="en-IE"/>
        </w:rPr>
      </w:pPr>
      <w:r w:rsidRPr="00124FC1">
        <w:rPr>
          <w:rFonts w:ascii="Arial" w:hAnsi="Arial" w:cs="Arial"/>
          <w:u w:val="single"/>
          <w:lang w:val="en-IE"/>
        </w:rPr>
        <w:t>Contractor</w:t>
      </w:r>
      <w:r w:rsidRPr="00124FC1">
        <w:rPr>
          <w:rFonts w:ascii="Arial" w:hAnsi="Arial" w:cs="Arial"/>
          <w:lang w:val="en-IE"/>
        </w:rPr>
        <w:t>:</w:t>
      </w:r>
    </w:p>
    <w:p w14:paraId="3F3D8D0D" w14:textId="77777777" w:rsidR="00B60FBD" w:rsidRPr="00124FC1" w:rsidRDefault="00B60FBD" w:rsidP="00B60FBD">
      <w:pPr>
        <w:ind w:left="567"/>
        <w:jc w:val="both"/>
        <w:outlineLvl w:val="0"/>
        <w:rPr>
          <w:rFonts w:ascii="Arial" w:hAnsi="Arial" w:cs="Arial"/>
          <w:lang w:val="en-IE"/>
        </w:rPr>
      </w:pPr>
    </w:p>
    <w:p w14:paraId="3F3D8D0E" w14:textId="77777777" w:rsidR="00B60FBD" w:rsidRPr="000759F5" w:rsidRDefault="00B60FBD" w:rsidP="00B60FBD">
      <w:pPr>
        <w:ind w:left="567"/>
        <w:jc w:val="both"/>
        <w:outlineLvl w:val="0"/>
        <w:rPr>
          <w:rFonts w:ascii="Arial" w:hAnsi="Arial" w:cs="Arial"/>
        </w:rPr>
      </w:pPr>
      <w:r w:rsidRPr="000759F5">
        <w:rPr>
          <w:rFonts w:ascii="Arial" w:hAnsi="Arial" w:cs="Arial"/>
        </w:rPr>
        <w:t>Mr/Mrs/Ms [complete]</w:t>
      </w:r>
    </w:p>
    <w:p w14:paraId="3F3D8D0F" w14:textId="77777777" w:rsidR="00B60FBD" w:rsidRPr="000759F5" w:rsidRDefault="00B60FBD" w:rsidP="00B60FBD">
      <w:pPr>
        <w:ind w:left="567"/>
        <w:jc w:val="both"/>
        <w:outlineLvl w:val="0"/>
        <w:rPr>
          <w:rFonts w:ascii="Arial" w:hAnsi="Arial" w:cs="Arial"/>
        </w:rPr>
      </w:pPr>
      <w:r w:rsidRPr="000759F5">
        <w:rPr>
          <w:rFonts w:ascii="Arial" w:hAnsi="Arial" w:cs="Arial"/>
          <w:b/>
        </w:rPr>
        <w:t>[</w:t>
      </w:r>
      <w:r w:rsidRPr="000759F5">
        <w:rPr>
          <w:rFonts w:ascii="Arial" w:hAnsi="Arial" w:cs="Arial"/>
        </w:rPr>
        <w:t>Function</w:t>
      </w:r>
      <w:r w:rsidRPr="000759F5">
        <w:rPr>
          <w:rFonts w:ascii="Arial" w:hAnsi="Arial" w:cs="Arial"/>
          <w:b/>
        </w:rPr>
        <w:t>]</w:t>
      </w:r>
    </w:p>
    <w:p w14:paraId="3F3D8D10" w14:textId="77777777" w:rsidR="00B60FBD" w:rsidRPr="000759F5" w:rsidRDefault="00B60FBD" w:rsidP="00B60FBD">
      <w:pPr>
        <w:ind w:left="567"/>
        <w:jc w:val="both"/>
        <w:outlineLvl w:val="0"/>
        <w:rPr>
          <w:rFonts w:ascii="Arial" w:hAnsi="Arial" w:cs="Arial"/>
        </w:rPr>
      </w:pPr>
      <w:r w:rsidRPr="000759F5">
        <w:rPr>
          <w:rFonts w:ascii="Arial" w:hAnsi="Arial" w:cs="Arial"/>
          <w:b/>
        </w:rPr>
        <w:t>[</w:t>
      </w:r>
      <w:r w:rsidRPr="000759F5">
        <w:rPr>
          <w:rFonts w:ascii="Arial" w:hAnsi="Arial" w:cs="Arial"/>
          <w:i/>
        </w:rPr>
        <w:t>Company name</w:t>
      </w:r>
      <w:r w:rsidRPr="000759F5">
        <w:rPr>
          <w:rFonts w:ascii="Arial" w:hAnsi="Arial" w:cs="Arial"/>
          <w:b/>
        </w:rPr>
        <w:t>]</w:t>
      </w:r>
    </w:p>
    <w:p w14:paraId="3F3D8D11" w14:textId="77777777" w:rsidR="00B60FBD" w:rsidRPr="000759F5" w:rsidRDefault="00B60FBD" w:rsidP="00B60FBD">
      <w:pPr>
        <w:ind w:left="567"/>
        <w:jc w:val="both"/>
        <w:outlineLvl w:val="0"/>
        <w:rPr>
          <w:rFonts w:ascii="Arial" w:hAnsi="Arial" w:cs="Arial"/>
        </w:rPr>
      </w:pPr>
      <w:r w:rsidRPr="000759F5">
        <w:rPr>
          <w:rFonts w:ascii="Arial" w:hAnsi="Arial" w:cs="Arial"/>
          <w:b/>
        </w:rPr>
        <w:t>[</w:t>
      </w:r>
      <w:r w:rsidRPr="000759F5">
        <w:rPr>
          <w:rFonts w:ascii="Arial" w:hAnsi="Arial" w:cs="Arial"/>
        </w:rPr>
        <w:t>Official address in full</w:t>
      </w:r>
      <w:r w:rsidRPr="000759F5">
        <w:rPr>
          <w:rFonts w:ascii="Arial" w:hAnsi="Arial" w:cs="Arial"/>
          <w:b/>
        </w:rPr>
        <w:t>]</w:t>
      </w:r>
    </w:p>
    <w:p w14:paraId="3F3D8D12" w14:textId="77777777" w:rsidR="00B60FBD" w:rsidRPr="000759F5" w:rsidRDefault="00B60FBD" w:rsidP="00B60FBD">
      <w:pPr>
        <w:pStyle w:val="Heading2"/>
        <w:numPr>
          <w:ilvl w:val="0"/>
          <w:numId w:val="0"/>
        </w:numPr>
        <w:spacing w:after="0"/>
        <w:rPr>
          <w:rFonts w:ascii="Arial" w:hAnsi="Arial" w:cs="Arial"/>
          <w:b w:val="0"/>
          <w:sz w:val="20"/>
        </w:rPr>
      </w:pPr>
    </w:p>
    <w:p w14:paraId="33F76192" w14:textId="77777777" w:rsidR="0062674D" w:rsidRDefault="0062674D" w:rsidP="00B60FBD">
      <w:pPr>
        <w:jc w:val="both"/>
        <w:rPr>
          <w:rFonts w:ascii="Arial" w:hAnsi="Arial" w:cs="Arial"/>
        </w:rPr>
      </w:pPr>
    </w:p>
    <w:p w14:paraId="3F3D8D13" w14:textId="77777777" w:rsidR="00B60FBD" w:rsidRPr="000759F5" w:rsidRDefault="00B60FBD" w:rsidP="00B60FBD">
      <w:pPr>
        <w:jc w:val="both"/>
        <w:rPr>
          <w:rFonts w:ascii="Arial" w:hAnsi="Arial" w:cs="Arial"/>
        </w:rPr>
      </w:pPr>
      <w:r w:rsidRPr="000759F5">
        <w:rPr>
          <w:rFonts w:ascii="Arial" w:hAnsi="Arial" w:cs="Arial"/>
        </w:rPr>
        <w:t>Invoices shall be sent to the following address:</w:t>
      </w:r>
    </w:p>
    <w:p w14:paraId="3F3D8D14" w14:textId="77777777" w:rsidR="00B60FBD" w:rsidRPr="000759F5" w:rsidRDefault="00B60FBD" w:rsidP="00B60FBD">
      <w:pPr>
        <w:rPr>
          <w:rFonts w:ascii="Arial" w:hAnsi="Arial" w:cs="Arial"/>
          <w:lang w:eastAsia="en-US"/>
        </w:rPr>
      </w:pPr>
    </w:p>
    <w:p w14:paraId="3F3D8D15" w14:textId="77777777" w:rsidR="00B60FBD" w:rsidRPr="000759F5" w:rsidRDefault="00B60FBD" w:rsidP="00B60FBD">
      <w:pPr>
        <w:tabs>
          <w:tab w:val="left" w:pos="510"/>
          <w:tab w:val="num" w:pos="1485"/>
          <w:tab w:val="left" w:pos="10977"/>
        </w:tabs>
        <w:ind w:left="567"/>
        <w:jc w:val="both"/>
        <w:outlineLvl w:val="0"/>
        <w:rPr>
          <w:rFonts w:ascii="Arial" w:hAnsi="Arial" w:cs="Arial"/>
        </w:rPr>
      </w:pPr>
      <w:r w:rsidRPr="000759F5">
        <w:rPr>
          <w:rFonts w:ascii="Arial" w:hAnsi="Arial" w:cs="Arial"/>
          <w:u w:val="single"/>
        </w:rPr>
        <w:t>EMSA</w:t>
      </w:r>
      <w:r w:rsidRPr="000759F5">
        <w:rPr>
          <w:rFonts w:ascii="Arial" w:hAnsi="Arial" w:cs="Arial"/>
        </w:rPr>
        <w:t>:</w:t>
      </w:r>
    </w:p>
    <w:p w14:paraId="3F3D8D16" w14:textId="77777777" w:rsidR="00B60FBD" w:rsidRPr="000759F5" w:rsidRDefault="00B60FBD" w:rsidP="00B60FBD">
      <w:pPr>
        <w:tabs>
          <w:tab w:val="left" w:pos="510"/>
          <w:tab w:val="num" w:pos="1485"/>
          <w:tab w:val="left" w:pos="10977"/>
        </w:tabs>
        <w:ind w:left="567"/>
        <w:jc w:val="both"/>
        <w:outlineLvl w:val="0"/>
        <w:rPr>
          <w:rFonts w:ascii="Arial" w:hAnsi="Arial" w:cs="Arial"/>
        </w:rPr>
      </w:pPr>
    </w:p>
    <w:p w14:paraId="3F3D8D17" w14:textId="77777777" w:rsidR="00B60FBD" w:rsidRPr="000759F5" w:rsidRDefault="00B60FBD" w:rsidP="00B60FBD">
      <w:pPr>
        <w:tabs>
          <w:tab w:val="left" w:pos="510"/>
          <w:tab w:val="num" w:pos="1485"/>
          <w:tab w:val="left" w:pos="10977"/>
        </w:tabs>
        <w:ind w:left="567"/>
        <w:jc w:val="both"/>
        <w:outlineLvl w:val="0"/>
        <w:rPr>
          <w:rFonts w:ascii="Arial" w:hAnsi="Arial" w:cs="Arial"/>
        </w:rPr>
      </w:pPr>
      <w:r w:rsidRPr="000759F5">
        <w:rPr>
          <w:rFonts w:ascii="Arial" w:hAnsi="Arial" w:cs="Arial"/>
        </w:rPr>
        <w:t>European Maritime Safety Agency</w:t>
      </w:r>
    </w:p>
    <w:p w14:paraId="3F3D8D18" w14:textId="77777777" w:rsidR="00B60FBD" w:rsidRPr="000759F5" w:rsidRDefault="00B60FBD" w:rsidP="00B60FBD">
      <w:pPr>
        <w:tabs>
          <w:tab w:val="left" w:pos="510"/>
          <w:tab w:val="left" w:pos="851"/>
          <w:tab w:val="left" w:pos="10977"/>
        </w:tabs>
        <w:ind w:left="567"/>
        <w:jc w:val="both"/>
        <w:outlineLvl w:val="0"/>
        <w:rPr>
          <w:rFonts w:ascii="Arial" w:hAnsi="Arial" w:cs="Arial"/>
        </w:rPr>
      </w:pPr>
      <w:r w:rsidRPr="000759F5">
        <w:rPr>
          <w:rFonts w:ascii="Arial" w:hAnsi="Arial" w:cs="Arial"/>
        </w:rPr>
        <w:t>Invoice Registration (IR)</w:t>
      </w:r>
    </w:p>
    <w:p w14:paraId="3F3D8D19" w14:textId="77777777" w:rsidR="00B60FBD" w:rsidRPr="000759F5" w:rsidRDefault="00B60FBD" w:rsidP="00B60FBD">
      <w:pPr>
        <w:tabs>
          <w:tab w:val="left" w:pos="510"/>
          <w:tab w:val="left" w:pos="851"/>
          <w:tab w:val="left" w:pos="10977"/>
        </w:tabs>
        <w:ind w:left="567"/>
        <w:jc w:val="both"/>
        <w:outlineLvl w:val="0"/>
        <w:rPr>
          <w:rFonts w:ascii="Arial" w:hAnsi="Arial" w:cs="Arial"/>
          <w:b/>
        </w:rPr>
      </w:pPr>
      <w:r w:rsidRPr="000759F5">
        <w:rPr>
          <w:rFonts w:ascii="Arial" w:hAnsi="Arial" w:cs="Arial"/>
        </w:rPr>
        <w:t>Unit A.2 – Legal and Financial Affairs</w:t>
      </w:r>
    </w:p>
    <w:p w14:paraId="3F3D8D1A" w14:textId="42213D08" w:rsidR="00B60FBD" w:rsidRPr="000759F5" w:rsidRDefault="007B19F7" w:rsidP="00B60FBD">
      <w:pPr>
        <w:tabs>
          <w:tab w:val="left" w:pos="510"/>
          <w:tab w:val="num" w:pos="1485"/>
          <w:tab w:val="left" w:pos="10977"/>
        </w:tabs>
        <w:ind w:left="567"/>
        <w:jc w:val="both"/>
        <w:outlineLvl w:val="0"/>
        <w:rPr>
          <w:rFonts w:ascii="Arial" w:hAnsi="Arial" w:cs="Arial"/>
          <w:lang w:val="en-IE"/>
        </w:rPr>
      </w:pPr>
      <w:proofErr w:type="spellStart"/>
      <w:r w:rsidRPr="000759F5">
        <w:rPr>
          <w:rFonts w:ascii="Arial" w:hAnsi="Arial" w:cs="Arial"/>
          <w:lang w:val="en-IE"/>
        </w:rPr>
        <w:t>Praça</w:t>
      </w:r>
      <w:proofErr w:type="spellEnd"/>
      <w:r w:rsidRPr="000759F5">
        <w:rPr>
          <w:rFonts w:ascii="Arial" w:hAnsi="Arial" w:cs="Arial"/>
          <w:lang w:val="en-IE"/>
        </w:rPr>
        <w:t xml:space="preserve"> Europa 4</w:t>
      </w:r>
    </w:p>
    <w:p w14:paraId="3F3D8D1B" w14:textId="77777777" w:rsidR="00B60FBD" w:rsidRPr="000759F5" w:rsidRDefault="00B60FBD" w:rsidP="00B60FBD">
      <w:pPr>
        <w:tabs>
          <w:tab w:val="left" w:pos="510"/>
          <w:tab w:val="num" w:pos="1485"/>
          <w:tab w:val="left" w:pos="10977"/>
        </w:tabs>
        <w:ind w:left="567"/>
        <w:jc w:val="both"/>
        <w:outlineLvl w:val="0"/>
        <w:rPr>
          <w:rFonts w:ascii="Arial" w:hAnsi="Arial" w:cs="Arial"/>
          <w:lang w:val="en-IE"/>
        </w:rPr>
      </w:pPr>
      <w:r w:rsidRPr="000759F5">
        <w:rPr>
          <w:rFonts w:ascii="Arial" w:hAnsi="Arial" w:cs="Arial"/>
          <w:lang w:val="en-IE"/>
        </w:rPr>
        <w:t>1249-206 Lisbon</w:t>
      </w:r>
    </w:p>
    <w:p w14:paraId="3F3D8D1C" w14:textId="77777777" w:rsidR="00B60FBD" w:rsidRPr="000759F5" w:rsidRDefault="00B60FBD" w:rsidP="00B60FBD">
      <w:pPr>
        <w:tabs>
          <w:tab w:val="left" w:pos="510"/>
          <w:tab w:val="num" w:pos="1485"/>
          <w:tab w:val="left" w:pos="10977"/>
        </w:tabs>
        <w:ind w:left="567"/>
        <w:jc w:val="both"/>
        <w:outlineLvl w:val="0"/>
        <w:rPr>
          <w:rFonts w:ascii="Arial" w:hAnsi="Arial" w:cs="Arial"/>
          <w:lang w:val="es-ES_tradnl"/>
        </w:rPr>
      </w:pPr>
      <w:r w:rsidRPr="000759F5">
        <w:rPr>
          <w:rFonts w:ascii="Arial" w:hAnsi="Arial" w:cs="Arial"/>
          <w:lang w:val="en-IE"/>
        </w:rPr>
        <w:t>Portugal</w:t>
      </w:r>
      <w:r w:rsidRPr="000759F5">
        <w:rPr>
          <w:rFonts w:ascii="Arial" w:hAnsi="Arial" w:cs="Arial"/>
          <w:lang w:val="es-ES_tradnl"/>
        </w:rPr>
        <w:t xml:space="preserve"> </w:t>
      </w:r>
    </w:p>
    <w:p w14:paraId="3F3D8D1D" w14:textId="77777777" w:rsidR="00B60FBD" w:rsidRDefault="00B60FBD" w:rsidP="00B60FBD">
      <w:pPr>
        <w:jc w:val="both"/>
        <w:rPr>
          <w:rFonts w:ascii="Arial" w:hAnsi="Arial" w:cs="Arial"/>
          <w:lang w:val="es-ES_tradnl"/>
        </w:rPr>
      </w:pPr>
    </w:p>
    <w:p w14:paraId="729A23F8" w14:textId="77777777" w:rsidR="00AA618C" w:rsidRPr="000759F5" w:rsidRDefault="00AA618C" w:rsidP="00B60FBD">
      <w:pPr>
        <w:jc w:val="both"/>
        <w:rPr>
          <w:rFonts w:ascii="Arial" w:hAnsi="Arial" w:cs="Arial"/>
          <w:lang w:val="es-ES_tradnl"/>
        </w:rPr>
      </w:pPr>
    </w:p>
    <w:p w14:paraId="3F3D8D1E" w14:textId="77777777" w:rsidR="00B60FBD" w:rsidRPr="000759F5" w:rsidRDefault="00B60FBD" w:rsidP="00B60FBD">
      <w:pPr>
        <w:jc w:val="both"/>
        <w:rPr>
          <w:rFonts w:ascii="Arial" w:hAnsi="Arial" w:cs="Arial"/>
          <w:caps/>
        </w:rPr>
      </w:pPr>
      <w:r w:rsidRPr="000759F5">
        <w:rPr>
          <w:rFonts w:ascii="Arial" w:hAnsi="Arial" w:cs="Arial"/>
          <w:b/>
          <w:caps/>
        </w:rPr>
        <w:t>Article 8 – Applicable law and settlement of disputes</w:t>
      </w:r>
    </w:p>
    <w:p w14:paraId="3F3D8D1F" w14:textId="77777777" w:rsidR="00B60FBD" w:rsidRPr="000759F5" w:rsidRDefault="00B60FBD" w:rsidP="00B60FBD">
      <w:pPr>
        <w:ind w:left="567" w:hanging="567"/>
        <w:jc w:val="both"/>
        <w:rPr>
          <w:rFonts w:ascii="Arial" w:hAnsi="Arial" w:cs="Arial"/>
          <w:snapToGrid w:val="0"/>
        </w:rPr>
      </w:pPr>
    </w:p>
    <w:p w14:paraId="3F3D8D20" w14:textId="323A5E40" w:rsidR="00B60FBD" w:rsidRDefault="00B60FBD" w:rsidP="00B60FBD">
      <w:pPr>
        <w:ind w:left="709" w:hanging="709"/>
        <w:jc w:val="both"/>
        <w:rPr>
          <w:rFonts w:ascii="Arial" w:hAnsi="Arial" w:cs="Arial"/>
          <w:snapToGrid w:val="0"/>
        </w:rPr>
      </w:pPr>
      <w:r w:rsidRPr="000759F5">
        <w:rPr>
          <w:rFonts w:ascii="Arial" w:hAnsi="Arial" w:cs="Arial"/>
          <w:b/>
          <w:snapToGrid w:val="0"/>
        </w:rPr>
        <w:t>8.1</w:t>
      </w:r>
      <w:r w:rsidRPr="000759F5">
        <w:rPr>
          <w:rFonts w:ascii="Arial" w:hAnsi="Arial" w:cs="Arial"/>
          <w:b/>
          <w:snapToGrid w:val="0"/>
        </w:rPr>
        <w:tab/>
      </w:r>
      <w:r w:rsidRPr="000759F5">
        <w:rPr>
          <w:rFonts w:ascii="Arial" w:hAnsi="Arial" w:cs="Arial"/>
          <w:snapToGrid w:val="0"/>
        </w:rPr>
        <w:t>The</w:t>
      </w:r>
      <w:r w:rsidRPr="000759F5">
        <w:rPr>
          <w:rFonts w:ascii="Arial" w:hAnsi="Arial" w:cs="Arial"/>
          <w:b/>
          <w:snapToGrid w:val="0"/>
        </w:rPr>
        <w:t xml:space="preserve"> </w:t>
      </w:r>
      <w:r w:rsidRPr="000759F5">
        <w:rPr>
          <w:rFonts w:ascii="Arial" w:hAnsi="Arial" w:cs="Arial"/>
          <w:snapToGrid w:val="0"/>
        </w:rPr>
        <w:t>Contract shall be governed by Union law, complemented, where necessary, by the national substantive law of Portugal.</w:t>
      </w:r>
    </w:p>
    <w:p w14:paraId="0E6CE728" w14:textId="77777777" w:rsidR="00AA618C" w:rsidRPr="000759F5" w:rsidRDefault="00AA618C" w:rsidP="00B60FBD">
      <w:pPr>
        <w:ind w:left="709" w:hanging="709"/>
        <w:jc w:val="both"/>
        <w:rPr>
          <w:rFonts w:ascii="Arial" w:hAnsi="Arial" w:cs="Arial"/>
          <w:snapToGrid w:val="0"/>
        </w:rPr>
      </w:pPr>
    </w:p>
    <w:p w14:paraId="3F3D8D21" w14:textId="77777777" w:rsidR="00B60FBD" w:rsidRPr="000759F5" w:rsidRDefault="00B60FBD" w:rsidP="00B60FBD">
      <w:pPr>
        <w:ind w:left="709" w:hanging="709"/>
        <w:jc w:val="both"/>
        <w:rPr>
          <w:rFonts w:ascii="Arial" w:hAnsi="Arial" w:cs="Arial"/>
          <w:snapToGrid w:val="0"/>
        </w:rPr>
      </w:pPr>
      <w:r w:rsidRPr="000759F5">
        <w:rPr>
          <w:rFonts w:ascii="Arial" w:hAnsi="Arial" w:cs="Arial"/>
          <w:b/>
          <w:snapToGrid w:val="0"/>
        </w:rPr>
        <w:t>8.2</w:t>
      </w:r>
      <w:r w:rsidRPr="000759F5">
        <w:rPr>
          <w:rFonts w:ascii="Arial" w:hAnsi="Arial" w:cs="Arial"/>
          <w:b/>
          <w:snapToGrid w:val="0"/>
        </w:rPr>
        <w:tab/>
      </w:r>
      <w:r w:rsidRPr="000759F5">
        <w:rPr>
          <w:rFonts w:ascii="Arial" w:hAnsi="Arial" w:cs="Arial"/>
          <w:snapToGrid w:val="0"/>
        </w:rPr>
        <w:t>Any dispute between the parties resulting from the interpretation or application of the Contract which cannot be settled amicably shall be brought before the courts of Lisbon, Portugal.</w:t>
      </w:r>
    </w:p>
    <w:p w14:paraId="3F3D8D22" w14:textId="77777777" w:rsidR="00B60FBD" w:rsidRPr="000759F5" w:rsidRDefault="00B60FBD" w:rsidP="00696375">
      <w:pPr>
        <w:jc w:val="both"/>
        <w:rPr>
          <w:rFonts w:ascii="Arial" w:hAnsi="Arial" w:cs="Arial"/>
          <w:snapToGrid w:val="0"/>
        </w:rPr>
      </w:pPr>
    </w:p>
    <w:p w14:paraId="3F3D8D23" w14:textId="77777777" w:rsidR="00B60FBD" w:rsidRPr="000759F5" w:rsidRDefault="00B60FBD" w:rsidP="00B60FBD">
      <w:pPr>
        <w:rPr>
          <w:rFonts w:ascii="Arial" w:hAnsi="Arial" w:cs="Arial"/>
          <w:b/>
          <w:i/>
          <w:caps/>
        </w:rPr>
      </w:pPr>
      <w:r w:rsidRPr="000759F5">
        <w:rPr>
          <w:rFonts w:ascii="Arial" w:hAnsi="Arial" w:cs="Arial"/>
          <w:b/>
          <w:caps/>
        </w:rPr>
        <w:t>Article 9 – DATA PROTECTION</w:t>
      </w:r>
    </w:p>
    <w:p w14:paraId="3F3D8D24" w14:textId="77777777" w:rsidR="00B60FBD" w:rsidRPr="000759F5" w:rsidRDefault="00B60FBD" w:rsidP="00B60FBD">
      <w:pPr>
        <w:jc w:val="both"/>
        <w:rPr>
          <w:rFonts w:ascii="Arial" w:hAnsi="Arial" w:cs="Arial"/>
          <w:caps/>
        </w:rPr>
      </w:pPr>
    </w:p>
    <w:p w14:paraId="3F3D8D25" w14:textId="646CCF22" w:rsidR="00B60FBD" w:rsidRPr="000759F5" w:rsidRDefault="00B60FBD" w:rsidP="00B60FBD">
      <w:pPr>
        <w:tabs>
          <w:tab w:val="left" w:pos="709"/>
        </w:tabs>
        <w:jc w:val="both"/>
        <w:rPr>
          <w:rFonts w:ascii="Arial" w:hAnsi="Arial" w:cs="Arial"/>
        </w:rPr>
      </w:pPr>
      <w:r w:rsidRPr="000759F5">
        <w:rPr>
          <w:rFonts w:ascii="Arial" w:hAnsi="Arial" w:cs="Arial"/>
        </w:rPr>
        <w:t xml:space="preserve">Any personal data included in the Contract shall be processed pursuant to Regulation (EC) No 45/2001 on the protection of individuals with regard to the processing of personal data by the Community institutions and bodies and on the free movement of such data. Such data shall be processed solely for the purposes of the performance, management and monitoring of the Contract by </w:t>
      </w:r>
      <w:r w:rsidR="00B81748">
        <w:rPr>
          <w:rFonts w:ascii="Arial" w:hAnsi="Arial" w:cs="Arial"/>
        </w:rPr>
        <w:t>Head of Unit A.3</w:t>
      </w:r>
      <w:r w:rsidRPr="000759F5">
        <w:rPr>
          <w:rFonts w:ascii="Arial" w:hAnsi="Arial" w:cs="Arial"/>
        </w:rPr>
        <w:t xml:space="preserve"> acting as data controller without prejudice to possible transmission to the bodies charged with monitoring or inspection task in application of Union law. </w:t>
      </w:r>
    </w:p>
    <w:p w14:paraId="3F3D8D26" w14:textId="77777777" w:rsidR="00B60FBD" w:rsidRPr="000759F5" w:rsidRDefault="00B60FBD" w:rsidP="00B60FBD">
      <w:pPr>
        <w:rPr>
          <w:rFonts w:ascii="Arial" w:hAnsi="Arial" w:cs="Arial"/>
          <w:i/>
          <w:caps/>
          <w:lang w:val="en-IE"/>
        </w:rPr>
      </w:pPr>
    </w:p>
    <w:p w14:paraId="3F3D8D27" w14:textId="731B8757" w:rsidR="00910DD0" w:rsidRPr="000759F5" w:rsidRDefault="00910DD0" w:rsidP="008D2EAC">
      <w:pPr>
        <w:shd w:val="clear" w:color="auto" w:fill="FFFFFF"/>
        <w:rPr>
          <w:rFonts w:ascii="Arial" w:hAnsi="Arial" w:cs="Arial"/>
          <w:b/>
          <w:i/>
          <w:caps/>
        </w:rPr>
      </w:pPr>
      <w:r w:rsidRPr="000759F5">
        <w:rPr>
          <w:rFonts w:ascii="Arial" w:hAnsi="Arial" w:cs="Arial"/>
          <w:b/>
          <w:caps/>
        </w:rPr>
        <w:t xml:space="preserve">Article 10 – </w:t>
      </w:r>
      <w:r w:rsidR="00907B03" w:rsidRPr="000759F5">
        <w:rPr>
          <w:rFonts w:ascii="Arial" w:hAnsi="Arial" w:cs="Arial"/>
          <w:b/>
          <w:caps/>
          <w:lang w:val="en-IE"/>
        </w:rPr>
        <w:t>EXPLOITATION OF THE RESULTS OF THE CONTRACT</w:t>
      </w:r>
      <w:r w:rsidR="00907B03" w:rsidRPr="000759F5" w:rsidDel="00907B03">
        <w:rPr>
          <w:rFonts w:ascii="Arial" w:hAnsi="Arial" w:cs="Arial"/>
          <w:b/>
          <w:caps/>
        </w:rPr>
        <w:t xml:space="preserve"> </w:t>
      </w:r>
    </w:p>
    <w:p w14:paraId="6EBE7718" w14:textId="77777777" w:rsidR="00B81748" w:rsidRDefault="00B81748" w:rsidP="00B60FBD">
      <w:pPr>
        <w:rPr>
          <w:rFonts w:ascii="Arial" w:eastAsia="Calibri" w:hAnsi="Arial" w:cs="Arial"/>
          <w:b/>
          <w:lang w:val="en-IE" w:eastAsia="en-US"/>
        </w:rPr>
      </w:pPr>
    </w:p>
    <w:p w14:paraId="40C943A3" w14:textId="77777777" w:rsidR="00B81748" w:rsidRPr="00F43705" w:rsidRDefault="00B81748" w:rsidP="00B60FBD">
      <w:pPr>
        <w:rPr>
          <w:rFonts w:ascii="Arial" w:hAnsi="Arial" w:cs="Arial"/>
        </w:rPr>
      </w:pPr>
      <w:r w:rsidRPr="00F43705">
        <w:rPr>
          <w:rFonts w:ascii="Arial" w:hAnsi="Arial" w:cs="Arial"/>
        </w:rPr>
        <w:t xml:space="preserve">Not Applicable </w:t>
      </w:r>
    </w:p>
    <w:p w14:paraId="3F3D8D5E" w14:textId="5F621F24" w:rsidR="00910DD0" w:rsidRPr="000759F5" w:rsidRDefault="00910DD0" w:rsidP="00B60FBD">
      <w:pPr>
        <w:rPr>
          <w:rFonts w:ascii="Arial" w:hAnsi="Arial" w:cs="Arial"/>
          <w:i/>
          <w:caps/>
          <w:lang w:val="en-IE"/>
        </w:rPr>
      </w:pPr>
    </w:p>
    <w:p w14:paraId="3F3D8D5F" w14:textId="77777777" w:rsidR="00B60FBD" w:rsidRPr="000759F5" w:rsidRDefault="00B60FBD" w:rsidP="00B60FBD">
      <w:pPr>
        <w:rPr>
          <w:rFonts w:ascii="Arial" w:hAnsi="Arial" w:cs="Arial"/>
          <w:b/>
          <w:caps/>
        </w:rPr>
      </w:pPr>
      <w:r w:rsidRPr="000759F5">
        <w:rPr>
          <w:rFonts w:ascii="Arial" w:hAnsi="Arial" w:cs="Arial"/>
          <w:b/>
          <w:caps/>
        </w:rPr>
        <w:t>Article 1</w:t>
      </w:r>
      <w:r w:rsidR="00910DD0" w:rsidRPr="000759F5">
        <w:rPr>
          <w:rFonts w:ascii="Arial" w:hAnsi="Arial" w:cs="Arial"/>
          <w:b/>
          <w:caps/>
        </w:rPr>
        <w:t>1</w:t>
      </w:r>
      <w:r w:rsidRPr="000759F5">
        <w:rPr>
          <w:rFonts w:ascii="Arial" w:hAnsi="Arial" w:cs="Arial"/>
          <w:b/>
          <w:caps/>
        </w:rPr>
        <w:t xml:space="preserve"> – termination by either contracting party</w:t>
      </w:r>
    </w:p>
    <w:p w14:paraId="3F3D8D60" w14:textId="77777777" w:rsidR="00B60FBD" w:rsidRPr="000759F5" w:rsidRDefault="00B60FBD" w:rsidP="00B60FBD">
      <w:pPr>
        <w:jc w:val="both"/>
        <w:rPr>
          <w:rFonts w:ascii="Arial" w:hAnsi="Arial" w:cs="Arial"/>
        </w:rPr>
      </w:pPr>
    </w:p>
    <w:p w14:paraId="3F3D8D61" w14:textId="0A31F95A" w:rsidR="00B60FBD" w:rsidRPr="000759F5" w:rsidRDefault="00B60FBD" w:rsidP="00B60FBD">
      <w:pPr>
        <w:jc w:val="both"/>
        <w:rPr>
          <w:rFonts w:ascii="Arial" w:hAnsi="Arial" w:cs="Arial"/>
          <w:lang w:val="en-IE"/>
        </w:rPr>
      </w:pPr>
      <w:r w:rsidRPr="000759F5">
        <w:rPr>
          <w:rFonts w:ascii="Arial" w:hAnsi="Arial" w:cs="Arial"/>
          <w:lang w:val="en-IE"/>
        </w:rPr>
        <w:lastRenderedPageBreak/>
        <w:t xml:space="preserve">Either contracting party may, of its own volition and without being required to pay compensation, terminate the Contract by serving six (6) months formal prior notice. Should EMSA terminate the Contract, the Contractor shall only be entitled to payment corresponding to the goods and services ordered before the termination date, provided that they have duly delivered in conformity with the Contract and </w:t>
      </w:r>
      <w:r w:rsidRPr="00AA618C">
        <w:rPr>
          <w:rFonts w:ascii="Arial" w:hAnsi="Arial" w:cs="Arial"/>
          <w:lang w:val="en-IE"/>
        </w:rPr>
        <w:t xml:space="preserve">the </w:t>
      </w:r>
      <w:r w:rsidR="00AA618C">
        <w:rPr>
          <w:rFonts w:ascii="Arial" w:hAnsi="Arial" w:cs="Arial"/>
          <w:iCs/>
          <w:lang w:val="en-IE"/>
        </w:rPr>
        <w:t>Order Form(s)</w:t>
      </w:r>
      <w:r w:rsidRPr="00AA618C">
        <w:rPr>
          <w:rFonts w:ascii="Arial" w:hAnsi="Arial" w:cs="Arial"/>
          <w:iCs/>
          <w:lang w:val="en-IE"/>
        </w:rPr>
        <w:t>.</w:t>
      </w:r>
      <w:r w:rsidRPr="000759F5">
        <w:rPr>
          <w:rFonts w:ascii="Arial" w:hAnsi="Arial" w:cs="Arial"/>
          <w:i/>
          <w:iCs/>
          <w:lang w:val="en-IE"/>
        </w:rPr>
        <w:t xml:space="preserve"> </w:t>
      </w:r>
      <w:r w:rsidRPr="000759F5">
        <w:rPr>
          <w:rFonts w:ascii="Arial" w:hAnsi="Arial" w:cs="Arial"/>
          <w:lang w:val="en-IE"/>
        </w:rPr>
        <w:t xml:space="preserve">On receipt of the letter terminating the Contract, the Contractor shall take all appropriate measures to minimise costs, prevent damage, and cancel or reduce his commitments. He shall draw up the documents required by the Special Conditions for the goods delivered and </w:t>
      </w:r>
      <w:r w:rsidRPr="00AA618C">
        <w:rPr>
          <w:rFonts w:ascii="Arial" w:hAnsi="Arial" w:cs="Arial"/>
          <w:iCs/>
          <w:lang w:val="en-IE"/>
        </w:rPr>
        <w:t>Services</w:t>
      </w:r>
      <w:r w:rsidRPr="000759F5">
        <w:rPr>
          <w:rFonts w:ascii="Arial" w:hAnsi="Arial" w:cs="Arial"/>
          <w:i/>
          <w:iCs/>
          <w:lang w:val="en-IE"/>
        </w:rPr>
        <w:t xml:space="preserve"> </w:t>
      </w:r>
      <w:r w:rsidRPr="000759F5">
        <w:rPr>
          <w:rFonts w:ascii="Arial" w:hAnsi="Arial" w:cs="Arial"/>
          <w:lang w:val="en-IE"/>
        </w:rPr>
        <w:t>rendered up to the date on which termination takes effect, within a period not exceeding sixty (60) days from that date.</w:t>
      </w:r>
    </w:p>
    <w:p w14:paraId="68E14F17" w14:textId="7BB40977" w:rsidR="00D17E5A" w:rsidRPr="000759F5" w:rsidRDefault="00D17E5A" w:rsidP="00D17E5A">
      <w:pPr>
        <w:spacing w:before="100" w:beforeAutospacing="1" w:after="100" w:afterAutospacing="1"/>
        <w:rPr>
          <w:rFonts w:ascii="Arial" w:hAnsi="Arial" w:cs="Arial"/>
          <w:b/>
          <w:caps/>
        </w:rPr>
      </w:pPr>
      <w:r w:rsidRPr="000759F5">
        <w:rPr>
          <w:rFonts w:ascii="Arial" w:hAnsi="Arial" w:cs="Arial"/>
          <w:b/>
          <w:caps/>
        </w:rPr>
        <w:t>Article I.12 – E-procurement</w:t>
      </w:r>
    </w:p>
    <w:p w14:paraId="26A40D6F" w14:textId="77777777" w:rsidR="00D17E5A" w:rsidRPr="000759F5" w:rsidRDefault="00D17E5A" w:rsidP="00D17E5A">
      <w:pPr>
        <w:jc w:val="both"/>
        <w:rPr>
          <w:rFonts w:ascii="Arial" w:hAnsi="Arial" w:cs="Arial"/>
        </w:rPr>
      </w:pPr>
      <w:r w:rsidRPr="000759F5">
        <w:rPr>
          <w:rFonts w:ascii="Arial" w:hAnsi="Arial" w:cs="Arial"/>
        </w:rPr>
        <w:t xml:space="preserve">The execution of the contract between EMSA and the contractor may be automated by the use of one or more of the following applications: e-Request, e-Catalogue, e-Ordering and e-Fulfilment and e-Invoicing. </w:t>
      </w:r>
    </w:p>
    <w:p w14:paraId="7EA41A43" w14:textId="77777777" w:rsidR="00D17E5A" w:rsidRPr="000759F5" w:rsidRDefault="00D17E5A" w:rsidP="00D17E5A">
      <w:pPr>
        <w:jc w:val="both"/>
        <w:rPr>
          <w:rFonts w:ascii="Arial" w:hAnsi="Arial" w:cs="Arial"/>
        </w:rPr>
      </w:pPr>
      <w:r w:rsidRPr="000759F5">
        <w:rPr>
          <w:rFonts w:ascii="Arial" w:hAnsi="Arial" w:cs="Arial"/>
        </w:rPr>
        <w:t xml:space="preserve">At the request of EMSA, the use of the above applications may be mandatory during the lifetime of the contract. </w:t>
      </w:r>
    </w:p>
    <w:p w14:paraId="3F3D8D62" w14:textId="77777777" w:rsidR="00B60FBD" w:rsidRPr="000759F5" w:rsidRDefault="00B60FBD" w:rsidP="00696375">
      <w:pPr>
        <w:tabs>
          <w:tab w:val="left" w:pos="-1440"/>
          <w:tab w:val="left" w:pos="-720"/>
        </w:tabs>
        <w:suppressAutoHyphens/>
        <w:jc w:val="both"/>
        <w:rPr>
          <w:rFonts w:ascii="Arial" w:hAnsi="Arial" w:cs="Arial"/>
          <w:caps/>
        </w:rPr>
      </w:pPr>
    </w:p>
    <w:p w14:paraId="3F3D8D8F" w14:textId="77777777" w:rsidR="00B60FBD" w:rsidRPr="000759F5" w:rsidRDefault="00B60FBD" w:rsidP="00B60FBD">
      <w:pPr>
        <w:widowControl w:val="0"/>
        <w:autoSpaceDE w:val="0"/>
        <w:autoSpaceDN w:val="0"/>
        <w:adjustRightInd w:val="0"/>
        <w:spacing w:line="241" w:lineRule="auto"/>
        <w:ind w:right="65"/>
        <w:jc w:val="both"/>
        <w:rPr>
          <w:rFonts w:ascii="Arial" w:hAnsi="Arial" w:cs="Arial"/>
          <w:lang w:val="en-IE" w:eastAsia="en-IE"/>
        </w:rPr>
      </w:pPr>
    </w:p>
    <w:p w14:paraId="52890E82" w14:textId="77777777" w:rsidR="00AC5CC6" w:rsidRDefault="00AC5CC6" w:rsidP="00B60FBD">
      <w:pPr>
        <w:jc w:val="both"/>
        <w:rPr>
          <w:rFonts w:ascii="Arial" w:hAnsi="Arial" w:cs="Arial"/>
          <w:b/>
        </w:rPr>
      </w:pPr>
    </w:p>
    <w:p w14:paraId="3F3D8D91" w14:textId="77777777" w:rsidR="00B60FBD" w:rsidRDefault="00B60FBD" w:rsidP="00B60FBD">
      <w:pPr>
        <w:jc w:val="both"/>
        <w:rPr>
          <w:rFonts w:ascii="Arial" w:hAnsi="Arial" w:cs="Arial"/>
          <w:b/>
        </w:rPr>
      </w:pPr>
      <w:r w:rsidRPr="000759F5">
        <w:rPr>
          <w:rFonts w:ascii="Arial" w:hAnsi="Arial" w:cs="Arial"/>
          <w:b/>
        </w:rPr>
        <w:t>SIGNATURES</w:t>
      </w:r>
    </w:p>
    <w:p w14:paraId="7DAF98DE" w14:textId="77777777" w:rsidR="00AC5CC6" w:rsidRPr="000759F5" w:rsidRDefault="00AC5CC6" w:rsidP="00B60FBD">
      <w:pPr>
        <w:jc w:val="both"/>
        <w:rPr>
          <w:rFonts w:ascii="Arial" w:hAnsi="Arial" w:cs="Arial"/>
          <w:b/>
        </w:rPr>
      </w:pPr>
    </w:p>
    <w:tbl>
      <w:tblPr>
        <w:tblW w:w="8897" w:type="dxa"/>
        <w:tblLayout w:type="fixed"/>
        <w:tblLook w:val="0000" w:firstRow="0" w:lastRow="0" w:firstColumn="0" w:lastColumn="0" w:noHBand="0" w:noVBand="0"/>
      </w:tblPr>
      <w:tblGrid>
        <w:gridCol w:w="4644"/>
        <w:gridCol w:w="4253"/>
      </w:tblGrid>
      <w:tr w:rsidR="00B60FBD" w:rsidRPr="000759F5" w14:paraId="3F3D8D9D" w14:textId="77777777">
        <w:tc>
          <w:tcPr>
            <w:tcW w:w="4644" w:type="dxa"/>
          </w:tcPr>
          <w:p w14:paraId="3F3D8D92" w14:textId="77777777" w:rsidR="00B60FBD" w:rsidRPr="000759F5" w:rsidRDefault="00B60FBD" w:rsidP="00B60FBD">
            <w:pPr>
              <w:tabs>
                <w:tab w:val="left" w:pos="0"/>
                <w:tab w:val="left" w:pos="510"/>
                <w:tab w:val="left" w:pos="10977"/>
              </w:tabs>
              <w:jc w:val="both"/>
              <w:rPr>
                <w:rFonts w:ascii="Arial" w:hAnsi="Arial" w:cs="Arial"/>
              </w:rPr>
            </w:pPr>
            <w:r w:rsidRPr="000759F5">
              <w:rPr>
                <w:rFonts w:ascii="Arial" w:hAnsi="Arial" w:cs="Arial"/>
              </w:rPr>
              <w:t>For the Contractor,</w:t>
            </w:r>
          </w:p>
          <w:p w14:paraId="3F3D8D93" w14:textId="77777777" w:rsidR="00B60FBD" w:rsidRPr="000759F5" w:rsidRDefault="00B60FBD" w:rsidP="007A4FEE">
            <w:pPr>
              <w:tabs>
                <w:tab w:val="left" w:pos="-142"/>
                <w:tab w:val="left" w:pos="0"/>
                <w:tab w:val="left" w:pos="10977"/>
              </w:tabs>
              <w:jc w:val="both"/>
              <w:rPr>
                <w:rFonts w:ascii="Arial" w:hAnsi="Arial" w:cs="Arial"/>
                <w:i/>
              </w:rPr>
            </w:pPr>
            <w:r w:rsidRPr="000759F5">
              <w:rPr>
                <w:rFonts w:ascii="Arial" w:hAnsi="Arial" w:cs="Arial"/>
              </w:rPr>
              <w:t>[</w:t>
            </w:r>
            <w:r w:rsidR="007A4FEE" w:rsidRPr="000759F5">
              <w:rPr>
                <w:rFonts w:ascii="Arial" w:hAnsi="Arial" w:cs="Arial"/>
              </w:rPr>
              <w:t>Insert name and title of the Authorising Officer</w:t>
            </w:r>
            <w:r w:rsidRPr="000759F5">
              <w:rPr>
                <w:rFonts w:ascii="Arial" w:hAnsi="Arial" w:cs="Arial"/>
              </w:rPr>
              <w:t>]</w:t>
            </w:r>
          </w:p>
          <w:p w14:paraId="3F3D8D94" w14:textId="77777777" w:rsidR="00B60FBD" w:rsidRPr="000759F5" w:rsidRDefault="00B60FBD" w:rsidP="00B60FBD">
            <w:pPr>
              <w:tabs>
                <w:tab w:val="left" w:pos="0"/>
                <w:tab w:val="left" w:pos="510"/>
                <w:tab w:val="left" w:pos="10977"/>
              </w:tabs>
              <w:jc w:val="both"/>
              <w:rPr>
                <w:rFonts w:ascii="Arial" w:hAnsi="Arial" w:cs="Arial"/>
              </w:rPr>
            </w:pPr>
          </w:p>
          <w:p w14:paraId="0ADD2434" w14:textId="77777777" w:rsidR="0062674D" w:rsidRDefault="0062674D" w:rsidP="00B60FBD">
            <w:pPr>
              <w:tabs>
                <w:tab w:val="left" w:pos="0"/>
                <w:tab w:val="left" w:pos="510"/>
                <w:tab w:val="left" w:pos="10977"/>
              </w:tabs>
              <w:jc w:val="both"/>
              <w:rPr>
                <w:rFonts w:ascii="Arial" w:hAnsi="Arial" w:cs="Arial"/>
              </w:rPr>
            </w:pPr>
          </w:p>
          <w:p w14:paraId="3F3D8D95" w14:textId="77777777" w:rsidR="00B60FBD" w:rsidRPr="000759F5" w:rsidRDefault="00B60FBD" w:rsidP="00B60FBD">
            <w:pPr>
              <w:tabs>
                <w:tab w:val="left" w:pos="0"/>
                <w:tab w:val="left" w:pos="510"/>
                <w:tab w:val="left" w:pos="10977"/>
              </w:tabs>
              <w:jc w:val="both"/>
              <w:rPr>
                <w:rFonts w:ascii="Arial" w:hAnsi="Arial" w:cs="Arial"/>
              </w:rPr>
            </w:pPr>
            <w:r w:rsidRPr="000759F5">
              <w:rPr>
                <w:rFonts w:ascii="Arial" w:hAnsi="Arial" w:cs="Arial"/>
              </w:rPr>
              <w:t>signature[s]: _______________________</w:t>
            </w:r>
          </w:p>
          <w:p w14:paraId="305F9B73" w14:textId="77777777" w:rsidR="00B60FBD" w:rsidRDefault="00B60FBD" w:rsidP="00B60FBD">
            <w:pPr>
              <w:tabs>
                <w:tab w:val="left" w:pos="0"/>
                <w:tab w:val="left" w:pos="510"/>
                <w:tab w:val="left" w:pos="10977"/>
              </w:tabs>
              <w:jc w:val="both"/>
              <w:rPr>
                <w:rFonts w:ascii="Arial" w:hAnsi="Arial" w:cs="Arial"/>
              </w:rPr>
            </w:pPr>
          </w:p>
          <w:p w14:paraId="5EDB6A4F" w14:textId="77777777" w:rsidR="0062674D" w:rsidRDefault="0062674D" w:rsidP="00B60FBD">
            <w:pPr>
              <w:tabs>
                <w:tab w:val="left" w:pos="0"/>
                <w:tab w:val="left" w:pos="510"/>
                <w:tab w:val="left" w:pos="10977"/>
              </w:tabs>
              <w:jc w:val="both"/>
              <w:rPr>
                <w:rFonts w:ascii="Arial" w:hAnsi="Arial" w:cs="Arial"/>
              </w:rPr>
            </w:pPr>
          </w:p>
          <w:p w14:paraId="07334B6A" w14:textId="77777777" w:rsidR="0062674D" w:rsidRDefault="0062674D" w:rsidP="00B60FBD">
            <w:pPr>
              <w:tabs>
                <w:tab w:val="left" w:pos="0"/>
                <w:tab w:val="left" w:pos="510"/>
                <w:tab w:val="left" w:pos="10977"/>
              </w:tabs>
              <w:jc w:val="both"/>
              <w:rPr>
                <w:rFonts w:ascii="Arial" w:hAnsi="Arial" w:cs="Arial"/>
              </w:rPr>
            </w:pPr>
          </w:p>
          <w:p w14:paraId="2CC7DFB0" w14:textId="77777777" w:rsidR="0062674D" w:rsidRDefault="0062674D" w:rsidP="00B60FBD">
            <w:pPr>
              <w:tabs>
                <w:tab w:val="left" w:pos="0"/>
                <w:tab w:val="left" w:pos="510"/>
                <w:tab w:val="left" w:pos="10977"/>
              </w:tabs>
              <w:jc w:val="both"/>
              <w:rPr>
                <w:rFonts w:ascii="Arial" w:hAnsi="Arial" w:cs="Arial"/>
              </w:rPr>
            </w:pPr>
          </w:p>
          <w:p w14:paraId="3F3D8D96" w14:textId="55E0D13C" w:rsidR="0062674D" w:rsidRPr="000759F5" w:rsidRDefault="0062674D" w:rsidP="00B60FBD">
            <w:pPr>
              <w:tabs>
                <w:tab w:val="left" w:pos="0"/>
                <w:tab w:val="left" w:pos="510"/>
                <w:tab w:val="left" w:pos="10977"/>
              </w:tabs>
              <w:jc w:val="both"/>
              <w:rPr>
                <w:rFonts w:ascii="Arial" w:hAnsi="Arial" w:cs="Arial"/>
              </w:rPr>
            </w:pPr>
          </w:p>
        </w:tc>
        <w:tc>
          <w:tcPr>
            <w:tcW w:w="4253" w:type="dxa"/>
          </w:tcPr>
          <w:p w14:paraId="3F3D8D97" w14:textId="2E271A60" w:rsidR="00B60FBD" w:rsidRPr="000759F5" w:rsidRDefault="00B60FBD" w:rsidP="00B60FBD">
            <w:pPr>
              <w:tabs>
                <w:tab w:val="left" w:pos="0"/>
                <w:tab w:val="left" w:pos="119"/>
                <w:tab w:val="left" w:pos="10977"/>
              </w:tabs>
              <w:jc w:val="both"/>
              <w:rPr>
                <w:rFonts w:ascii="Arial" w:hAnsi="Arial" w:cs="Arial"/>
              </w:rPr>
            </w:pPr>
            <w:r w:rsidRPr="000759F5">
              <w:rPr>
                <w:rFonts w:ascii="Arial" w:hAnsi="Arial" w:cs="Arial"/>
              </w:rPr>
              <w:t>For EMSA,</w:t>
            </w:r>
            <w:r w:rsidR="00AA618C">
              <w:rPr>
                <w:rFonts w:ascii="Arial" w:hAnsi="Arial" w:cs="Arial"/>
              </w:rPr>
              <w:t xml:space="preserve"> </w:t>
            </w:r>
            <w:r w:rsidR="00AA618C">
              <w:rPr>
                <w:rFonts w:ascii="Arial" w:hAnsi="Arial" w:cs="Arial"/>
              </w:rPr>
              <w:t xml:space="preserve">Markku </w:t>
            </w:r>
            <w:proofErr w:type="spellStart"/>
            <w:r w:rsidR="00AA618C">
              <w:rPr>
                <w:rFonts w:ascii="Arial" w:hAnsi="Arial" w:cs="Arial"/>
              </w:rPr>
              <w:t>Mylly</w:t>
            </w:r>
            <w:proofErr w:type="spellEnd"/>
            <w:r w:rsidR="00AA618C">
              <w:rPr>
                <w:rFonts w:ascii="Arial" w:hAnsi="Arial" w:cs="Arial"/>
              </w:rPr>
              <w:t>, Executive Director</w:t>
            </w:r>
          </w:p>
          <w:p w14:paraId="3F3D8D98" w14:textId="08946813" w:rsidR="00B60FBD" w:rsidRPr="000759F5" w:rsidRDefault="00B60FBD" w:rsidP="00B60FBD">
            <w:pPr>
              <w:tabs>
                <w:tab w:val="left" w:pos="0"/>
                <w:tab w:val="left" w:pos="510"/>
                <w:tab w:val="left" w:pos="10977"/>
              </w:tabs>
              <w:jc w:val="both"/>
              <w:rPr>
                <w:rFonts w:ascii="Arial" w:hAnsi="Arial" w:cs="Arial"/>
                <w:b/>
              </w:rPr>
            </w:pPr>
          </w:p>
          <w:p w14:paraId="3F3D8D99" w14:textId="77777777" w:rsidR="00B60FBD" w:rsidRPr="000759F5" w:rsidRDefault="00B60FBD" w:rsidP="00B60FBD">
            <w:pPr>
              <w:tabs>
                <w:tab w:val="left" w:pos="0"/>
                <w:tab w:val="left" w:pos="510"/>
                <w:tab w:val="left" w:pos="10977"/>
              </w:tabs>
              <w:jc w:val="both"/>
              <w:rPr>
                <w:rFonts w:ascii="Arial" w:hAnsi="Arial" w:cs="Arial"/>
                <w:i/>
              </w:rPr>
            </w:pPr>
          </w:p>
          <w:p w14:paraId="3F3D8D9A" w14:textId="77777777" w:rsidR="007A4FEE" w:rsidRPr="000759F5" w:rsidRDefault="007A4FEE" w:rsidP="00B60FBD">
            <w:pPr>
              <w:tabs>
                <w:tab w:val="left" w:pos="0"/>
                <w:tab w:val="left" w:pos="510"/>
                <w:tab w:val="left" w:pos="10977"/>
              </w:tabs>
              <w:jc w:val="both"/>
              <w:rPr>
                <w:rFonts w:ascii="Arial" w:hAnsi="Arial" w:cs="Arial"/>
                <w:i/>
              </w:rPr>
            </w:pPr>
          </w:p>
          <w:p w14:paraId="3F3D8D9B" w14:textId="02FD22D4" w:rsidR="00B60FBD" w:rsidRPr="000759F5" w:rsidRDefault="00B60FBD" w:rsidP="00B60FBD">
            <w:pPr>
              <w:tabs>
                <w:tab w:val="left" w:pos="0"/>
                <w:tab w:val="left" w:pos="510"/>
                <w:tab w:val="left" w:pos="10977"/>
              </w:tabs>
              <w:jc w:val="both"/>
              <w:rPr>
                <w:rFonts w:ascii="Arial" w:hAnsi="Arial" w:cs="Arial"/>
              </w:rPr>
            </w:pPr>
            <w:r w:rsidRPr="000759F5">
              <w:rPr>
                <w:rFonts w:ascii="Arial" w:hAnsi="Arial" w:cs="Arial"/>
              </w:rPr>
              <w:t>signature:_____________________</w:t>
            </w:r>
          </w:p>
          <w:p w14:paraId="3F3D8D9C" w14:textId="77777777" w:rsidR="00B60FBD" w:rsidRPr="000759F5" w:rsidRDefault="00B60FBD" w:rsidP="00B60FBD">
            <w:pPr>
              <w:tabs>
                <w:tab w:val="left" w:pos="0"/>
                <w:tab w:val="left" w:pos="510"/>
                <w:tab w:val="left" w:pos="10977"/>
              </w:tabs>
              <w:jc w:val="both"/>
              <w:rPr>
                <w:rFonts w:ascii="Arial" w:hAnsi="Arial" w:cs="Arial"/>
              </w:rPr>
            </w:pPr>
          </w:p>
        </w:tc>
      </w:tr>
      <w:tr w:rsidR="00B60FBD" w:rsidRPr="000759F5" w14:paraId="3F3D8DA0" w14:textId="77777777">
        <w:tc>
          <w:tcPr>
            <w:tcW w:w="4644" w:type="dxa"/>
          </w:tcPr>
          <w:p w14:paraId="3F3D8D9E" w14:textId="77777777" w:rsidR="00B60FBD" w:rsidRPr="000759F5" w:rsidRDefault="00B60FBD" w:rsidP="00B60FBD">
            <w:pPr>
              <w:tabs>
                <w:tab w:val="left" w:pos="0"/>
                <w:tab w:val="left" w:pos="510"/>
                <w:tab w:val="left" w:pos="10977"/>
              </w:tabs>
              <w:jc w:val="both"/>
              <w:rPr>
                <w:rFonts w:ascii="Arial" w:hAnsi="Arial" w:cs="Arial"/>
              </w:rPr>
            </w:pPr>
            <w:r w:rsidRPr="000759F5">
              <w:rPr>
                <w:rFonts w:ascii="Arial" w:hAnsi="Arial" w:cs="Arial"/>
              </w:rPr>
              <w:t>Done at [place], [date]</w:t>
            </w:r>
          </w:p>
        </w:tc>
        <w:tc>
          <w:tcPr>
            <w:tcW w:w="4253" w:type="dxa"/>
          </w:tcPr>
          <w:p w14:paraId="3F3D8D9F" w14:textId="52F3FC19" w:rsidR="00B60FBD" w:rsidRPr="000759F5" w:rsidRDefault="00B60FBD" w:rsidP="00AA618C">
            <w:pPr>
              <w:tabs>
                <w:tab w:val="left" w:pos="0"/>
                <w:tab w:val="left" w:pos="510"/>
                <w:tab w:val="left" w:pos="10977"/>
              </w:tabs>
              <w:jc w:val="both"/>
              <w:rPr>
                <w:rFonts w:ascii="Arial" w:hAnsi="Arial" w:cs="Arial"/>
              </w:rPr>
            </w:pPr>
            <w:r w:rsidRPr="000759F5">
              <w:rPr>
                <w:rFonts w:ascii="Arial" w:hAnsi="Arial" w:cs="Arial"/>
              </w:rPr>
              <w:t>Lisbon</w:t>
            </w:r>
            <w:r w:rsidR="00AA618C">
              <w:rPr>
                <w:rFonts w:ascii="Arial" w:hAnsi="Arial" w:cs="Arial"/>
              </w:rPr>
              <w:t xml:space="preserve">, </w:t>
            </w:r>
          </w:p>
        </w:tc>
      </w:tr>
    </w:tbl>
    <w:p w14:paraId="4D3107D4" w14:textId="77777777" w:rsidR="000C1BA7" w:rsidRDefault="000C1BA7" w:rsidP="000C1BA7">
      <w:pPr>
        <w:tabs>
          <w:tab w:val="left" w:pos="0"/>
          <w:tab w:val="left" w:pos="510"/>
          <w:tab w:val="left" w:pos="10977"/>
        </w:tabs>
        <w:jc w:val="both"/>
        <w:outlineLvl w:val="0"/>
        <w:rPr>
          <w:rFonts w:ascii="Arial" w:hAnsi="Arial" w:cs="Arial"/>
        </w:rPr>
      </w:pPr>
    </w:p>
    <w:p w14:paraId="55B377AB" w14:textId="77777777" w:rsidR="0062674D" w:rsidRDefault="0062674D" w:rsidP="000C1BA7">
      <w:pPr>
        <w:tabs>
          <w:tab w:val="left" w:pos="0"/>
          <w:tab w:val="left" w:pos="510"/>
          <w:tab w:val="left" w:pos="10977"/>
        </w:tabs>
        <w:jc w:val="both"/>
        <w:outlineLvl w:val="0"/>
        <w:rPr>
          <w:rFonts w:ascii="Arial" w:hAnsi="Arial" w:cs="Arial"/>
        </w:rPr>
      </w:pPr>
    </w:p>
    <w:p w14:paraId="3F3D8DA4" w14:textId="6102CD89" w:rsidR="002F4357" w:rsidRPr="000759F5" w:rsidRDefault="00B60FBD" w:rsidP="000C1BA7">
      <w:pPr>
        <w:tabs>
          <w:tab w:val="left" w:pos="0"/>
          <w:tab w:val="left" w:pos="510"/>
          <w:tab w:val="left" w:pos="10977"/>
        </w:tabs>
        <w:jc w:val="both"/>
        <w:outlineLvl w:val="0"/>
        <w:rPr>
          <w:rFonts w:ascii="Arial" w:hAnsi="Arial" w:cs="Arial"/>
        </w:rPr>
      </w:pPr>
      <w:proofErr w:type="gramStart"/>
      <w:r w:rsidRPr="000759F5">
        <w:rPr>
          <w:rFonts w:ascii="Arial" w:hAnsi="Arial" w:cs="Arial"/>
        </w:rPr>
        <w:t>In duplicate in English.</w:t>
      </w:r>
      <w:proofErr w:type="gramEnd"/>
      <w:r w:rsidR="004F25AA" w:rsidRPr="000759F5">
        <w:rPr>
          <w:rFonts w:ascii="Arial" w:hAnsi="Arial" w:cs="Arial"/>
        </w:rPr>
        <w:t xml:space="preserve"> </w:t>
      </w:r>
    </w:p>
    <w:sectPr w:rsidR="002F4357" w:rsidRPr="000759F5" w:rsidSect="0062674D">
      <w:headerReference w:type="default" r:id="rId13"/>
      <w:footerReference w:type="even" r:id="rId14"/>
      <w:footerReference w:type="default" r:id="rId15"/>
      <w:headerReference w:type="first" r:id="rId16"/>
      <w:footerReference w:type="first" r:id="rId17"/>
      <w:type w:val="continuous"/>
      <w:pgSz w:w="11906" w:h="16838"/>
      <w:pgMar w:top="2381" w:right="1083" w:bottom="1701" w:left="1083" w:header="964" w:footer="720"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3D8DA7" w14:textId="77777777" w:rsidR="00B204A3" w:rsidRDefault="00B204A3">
      <w:r>
        <w:separator/>
      </w:r>
    </w:p>
  </w:endnote>
  <w:endnote w:type="continuationSeparator" w:id="0">
    <w:p w14:paraId="3F3D8DA8" w14:textId="77777777" w:rsidR="00B204A3" w:rsidRDefault="00B20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unga">
    <w:panose1 w:val="020B0502040204020203"/>
    <w:charset w:val="01"/>
    <w:family w:val="roman"/>
    <w:notTrueType/>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D8DAB" w14:textId="77777777" w:rsidR="00B204A3" w:rsidRDefault="00B204A3" w:rsidP="00B60F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3F3D8DAC" w14:textId="77777777" w:rsidR="00B204A3" w:rsidRDefault="00B204A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067959"/>
      <w:docPartObj>
        <w:docPartGallery w:val="Page Numbers (Top of Page)"/>
        <w:docPartUnique/>
      </w:docPartObj>
    </w:sdtPr>
    <w:sdtEndPr/>
    <w:sdtContent>
      <w:p w14:paraId="44D95CD2" w14:textId="77777777" w:rsidR="00B204A3" w:rsidRDefault="00B204A3" w:rsidP="00403AB8">
        <w:pPr>
          <w:pStyle w:val="Footer"/>
        </w:pPr>
        <w:r w:rsidRPr="00EE56DD">
          <w:rPr>
            <w:rFonts w:ascii="Arial" w:hAnsi="Arial" w:cs="Arial"/>
            <w:sz w:val="16"/>
            <w:szCs w:val="16"/>
          </w:rPr>
          <w:t xml:space="preserve">Page </w:t>
        </w:r>
        <w:r w:rsidRPr="00EE56DD">
          <w:rPr>
            <w:rFonts w:ascii="Arial" w:hAnsi="Arial" w:cs="Arial"/>
            <w:bCs/>
            <w:sz w:val="16"/>
            <w:szCs w:val="16"/>
          </w:rPr>
          <w:fldChar w:fldCharType="begin"/>
        </w:r>
        <w:r w:rsidRPr="00EE56DD">
          <w:rPr>
            <w:rFonts w:ascii="Arial" w:hAnsi="Arial" w:cs="Arial"/>
            <w:bCs/>
            <w:sz w:val="16"/>
            <w:szCs w:val="16"/>
          </w:rPr>
          <w:instrText xml:space="preserve"> PAGE </w:instrText>
        </w:r>
        <w:r w:rsidRPr="00EE56DD">
          <w:rPr>
            <w:rFonts w:ascii="Arial" w:hAnsi="Arial" w:cs="Arial"/>
            <w:bCs/>
            <w:sz w:val="16"/>
            <w:szCs w:val="16"/>
          </w:rPr>
          <w:fldChar w:fldCharType="separate"/>
        </w:r>
        <w:r w:rsidR="00470147">
          <w:rPr>
            <w:rFonts w:ascii="Arial" w:hAnsi="Arial" w:cs="Arial"/>
            <w:bCs/>
            <w:noProof/>
            <w:sz w:val="16"/>
            <w:szCs w:val="16"/>
          </w:rPr>
          <w:t>7</w:t>
        </w:r>
        <w:r w:rsidRPr="00EE56DD">
          <w:rPr>
            <w:rFonts w:ascii="Arial" w:hAnsi="Arial" w:cs="Arial"/>
            <w:bCs/>
            <w:sz w:val="16"/>
            <w:szCs w:val="16"/>
          </w:rPr>
          <w:fldChar w:fldCharType="end"/>
        </w:r>
        <w:r w:rsidRPr="00EE56DD">
          <w:rPr>
            <w:rFonts w:ascii="Arial" w:hAnsi="Arial" w:cs="Arial"/>
            <w:sz w:val="16"/>
            <w:szCs w:val="16"/>
          </w:rPr>
          <w:t xml:space="preserve"> of </w:t>
        </w:r>
        <w:r w:rsidRPr="00EE56DD">
          <w:rPr>
            <w:rFonts w:ascii="Arial" w:hAnsi="Arial" w:cs="Arial"/>
            <w:bCs/>
            <w:sz w:val="16"/>
            <w:szCs w:val="16"/>
          </w:rPr>
          <w:fldChar w:fldCharType="begin"/>
        </w:r>
        <w:r w:rsidRPr="00EE56DD">
          <w:rPr>
            <w:rFonts w:ascii="Arial" w:hAnsi="Arial" w:cs="Arial"/>
            <w:bCs/>
            <w:sz w:val="16"/>
            <w:szCs w:val="16"/>
          </w:rPr>
          <w:instrText xml:space="preserve"> NUMPAGES  </w:instrText>
        </w:r>
        <w:r w:rsidRPr="00EE56DD">
          <w:rPr>
            <w:rFonts w:ascii="Arial" w:hAnsi="Arial" w:cs="Arial"/>
            <w:bCs/>
            <w:sz w:val="16"/>
            <w:szCs w:val="16"/>
          </w:rPr>
          <w:fldChar w:fldCharType="separate"/>
        </w:r>
        <w:r w:rsidR="00470147">
          <w:rPr>
            <w:rFonts w:ascii="Arial" w:hAnsi="Arial" w:cs="Arial"/>
            <w:bCs/>
            <w:noProof/>
            <w:sz w:val="16"/>
            <w:szCs w:val="16"/>
          </w:rPr>
          <w:t>7</w:t>
        </w:r>
        <w:r w:rsidRPr="00EE56DD">
          <w:rPr>
            <w:rFonts w:ascii="Arial" w:hAnsi="Arial" w:cs="Arial"/>
            <w:bCs/>
            <w:sz w:val="16"/>
            <w:szCs w:val="16"/>
          </w:rPr>
          <w:fldChar w:fldCharType="end"/>
        </w:r>
      </w:p>
    </w:sdtContent>
  </w:sdt>
  <w:p w14:paraId="5EA34D16" w14:textId="77777777" w:rsidR="00B204A3" w:rsidRDefault="00B204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D8DB1" w14:textId="77777777" w:rsidR="00B204A3" w:rsidRPr="00852CD3" w:rsidRDefault="00B204A3" w:rsidP="00FF4DE6">
    <w:pPr>
      <w:pStyle w:val="Footer"/>
      <w:jc w:val="center"/>
      <w:rPr>
        <w:rFonts w:ascii="Arial" w:hAnsi="Arial"/>
        <w:sz w:val="16"/>
        <w:lang w:val="fr-FR"/>
      </w:rPr>
    </w:pPr>
  </w:p>
  <w:sdt>
    <w:sdtPr>
      <w:id w:val="98381352"/>
      <w:docPartObj>
        <w:docPartGallery w:val="Page Numbers (Top of Page)"/>
        <w:docPartUnique/>
      </w:docPartObj>
    </w:sdtPr>
    <w:sdtEndPr/>
    <w:sdtContent>
      <w:p w14:paraId="5C398A61" w14:textId="77777777" w:rsidR="00B204A3" w:rsidRDefault="00B204A3" w:rsidP="00403AB8">
        <w:pPr>
          <w:pStyle w:val="Footer"/>
        </w:pPr>
        <w:r w:rsidRPr="00EE56DD">
          <w:rPr>
            <w:rFonts w:ascii="Arial" w:hAnsi="Arial" w:cs="Arial"/>
            <w:sz w:val="16"/>
            <w:szCs w:val="16"/>
          </w:rPr>
          <w:t xml:space="preserve">Page </w:t>
        </w:r>
        <w:r w:rsidRPr="00EE56DD">
          <w:rPr>
            <w:rFonts w:ascii="Arial" w:hAnsi="Arial" w:cs="Arial"/>
            <w:bCs/>
            <w:sz w:val="16"/>
            <w:szCs w:val="16"/>
          </w:rPr>
          <w:fldChar w:fldCharType="begin"/>
        </w:r>
        <w:r w:rsidRPr="00EE56DD">
          <w:rPr>
            <w:rFonts w:ascii="Arial" w:hAnsi="Arial" w:cs="Arial"/>
            <w:bCs/>
            <w:sz w:val="16"/>
            <w:szCs w:val="16"/>
          </w:rPr>
          <w:instrText xml:space="preserve"> PAGE </w:instrText>
        </w:r>
        <w:r w:rsidRPr="00EE56DD">
          <w:rPr>
            <w:rFonts w:ascii="Arial" w:hAnsi="Arial" w:cs="Arial"/>
            <w:bCs/>
            <w:sz w:val="16"/>
            <w:szCs w:val="16"/>
          </w:rPr>
          <w:fldChar w:fldCharType="separate"/>
        </w:r>
        <w:r w:rsidR="00470147">
          <w:rPr>
            <w:rFonts w:ascii="Arial" w:hAnsi="Arial" w:cs="Arial"/>
            <w:bCs/>
            <w:noProof/>
            <w:sz w:val="16"/>
            <w:szCs w:val="16"/>
          </w:rPr>
          <w:t>1</w:t>
        </w:r>
        <w:r w:rsidRPr="00EE56DD">
          <w:rPr>
            <w:rFonts w:ascii="Arial" w:hAnsi="Arial" w:cs="Arial"/>
            <w:bCs/>
            <w:sz w:val="16"/>
            <w:szCs w:val="16"/>
          </w:rPr>
          <w:fldChar w:fldCharType="end"/>
        </w:r>
        <w:r w:rsidRPr="00EE56DD">
          <w:rPr>
            <w:rFonts w:ascii="Arial" w:hAnsi="Arial" w:cs="Arial"/>
            <w:sz w:val="16"/>
            <w:szCs w:val="16"/>
          </w:rPr>
          <w:t xml:space="preserve"> of </w:t>
        </w:r>
        <w:r w:rsidRPr="00EE56DD">
          <w:rPr>
            <w:rFonts w:ascii="Arial" w:hAnsi="Arial" w:cs="Arial"/>
            <w:bCs/>
            <w:sz w:val="16"/>
            <w:szCs w:val="16"/>
          </w:rPr>
          <w:fldChar w:fldCharType="begin"/>
        </w:r>
        <w:r w:rsidRPr="00EE56DD">
          <w:rPr>
            <w:rFonts w:ascii="Arial" w:hAnsi="Arial" w:cs="Arial"/>
            <w:bCs/>
            <w:sz w:val="16"/>
            <w:szCs w:val="16"/>
          </w:rPr>
          <w:instrText xml:space="preserve"> NUMPAGES  </w:instrText>
        </w:r>
        <w:r w:rsidRPr="00EE56DD">
          <w:rPr>
            <w:rFonts w:ascii="Arial" w:hAnsi="Arial" w:cs="Arial"/>
            <w:bCs/>
            <w:sz w:val="16"/>
            <w:szCs w:val="16"/>
          </w:rPr>
          <w:fldChar w:fldCharType="separate"/>
        </w:r>
        <w:r w:rsidR="00470147">
          <w:rPr>
            <w:rFonts w:ascii="Arial" w:hAnsi="Arial" w:cs="Arial"/>
            <w:bCs/>
            <w:noProof/>
            <w:sz w:val="16"/>
            <w:szCs w:val="16"/>
          </w:rPr>
          <w:t>7</w:t>
        </w:r>
        <w:r w:rsidRPr="00EE56DD">
          <w:rPr>
            <w:rFonts w:ascii="Arial" w:hAnsi="Arial" w:cs="Arial"/>
            <w:bCs/>
            <w:sz w:val="16"/>
            <w:szCs w:val="16"/>
          </w:rPr>
          <w:fldChar w:fldCharType="end"/>
        </w:r>
      </w:p>
    </w:sdtContent>
  </w:sdt>
  <w:p w14:paraId="671039E0" w14:textId="77777777" w:rsidR="00B204A3" w:rsidRDefault="00B204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3D8DA5" w14:textId="77777777" w:rsidR="00B204A3" w:rsidRDefault="00B204A3">
      <w:r>
        <w:separator/>
      </w:r>
    </w:p>
  </w:footnote>
  <w:footnote w:type="continuationSeparator" w:id="0">
    <w:p w14:paraId="3F3D8DA6" w14:textId="77777777" w:rsidR="00B204A3" w:rsidRDefault="00B204A3">
      <w:r>
        <w:continuationSeparator/>
      </w:r>
    </w:p>
  </w:footnote>
  <w:footnote w:id="1">
    <w:p w14:paraId="3F3D8DCA" w14:textId="77777777" w:rsidR="00B204A3" w:rsidRPr="000C1BA7" w:rsidRDefault="00B204A3" w:rsidP="00B60FBD">
      <w:pPr>
        <w:pStyle w:val="FootnoteText"/>
        <w:spacing w:after="0"/>
        <w:ind w:left="284" w:hanging="284"/>
        <w:rPr>
          <w:rFonts w:ascii="Arial" w:hAnsi="Arial" w:cs="Arial"/>
          <w:sz w:val="16"/>
          <w:szCs w:val="16"/>
        </w:rPr>
      </w:pPr>
      <w:r w:rsidRPr="000C1BA7">
        <w:rPr>
          <w:rStyle w:val="FootnoteReference"/>
          <w:rFonts w:ascii="Arial" w:hAnsi="Arial" w:cs="Arial"/>
          <w:sz w:val="16"/>
          <w:szCs w:val="16"/>
        </w:rPr>
        <w:footnoteRef/>
      </w:r>
      <w:r w:rsidRPr="000C1BA7">
        <w:rPr>
          <w:rFonts w:ascii="Arial" w:hAnsi="Arial" w:cs="Arial"/>
          <w:sz w:val="16"/>
          <w:szCs w:val="16"/>
        </w:rPr>
        <w:tab/>
        <w:t>Fax number and e-mail accounts may be added. If an e-mail account is given, incoming e</w:t>
      </w:r>
      <w:r w:rsidRPr="000C1BA7">
        <w:rPr>
          <w:rFonts w:ascii="Arial" w:hAnsi="Arial" w:cs="Arial"/>
          <w:sz w:val="16"/>
          <w:szCs w:val="16"/>
        </w:rPr>
        <w:noBreakHyphen/>
        <w:t>mails should be redirected if the account holder is absent and a clause should be added specifying what is considered to be the reference date of the electronic communication (date of sending, receiving or opening).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D8DAA" w14:textId="77777777" w:rsidR="00B204A3" w:rsidRDefault="00B204A3">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D8DB0" w14:textId="67D728F7" w:rsidR="00B204A3" w:rsidRDefault="00B204A3" w:rsidP="0062674D">
    <w:pPr>
      <w:pStyle w:val="Header"/>
      <w:rPr>
        <w:sz w:val="18"/>
        <w:lang w:val="fr-FR"/>
      </w:rPr>
    </w:pPr>
    <w:r>
      <w:rPr>
        <w:noProof/>
        <w:lang w:val="en-IE" w:eastAsia="en-IE"/>
      </w:rPr>
      <w:drawing>
        <wp:inline distT="0" distB="0" distL="0" distR="0" wp14:anchorId="444B70CF" wp14:editId="1D339051">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4A44CFDD" w14:textId="77777777" w:rsidR="00B204A3" w:rsidRDefault="00B204A3" w:rsidP="000759F5">
    <w:pPr>
      <w:pStyle w:val="Header"/>
      <w:ind w:left="-567"/>
      <w:rPr>
        <w:sz w:val="18"/>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517D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
    <w:nsid w:val="13D34B45"/>
    <w:multiLevelType w:val="hybridMultilevel"/>
    <w:tmpl w:val="D7768A6C"/>
    <w:lvl w:ilvl="0" w:tplc="18090001">
      <w:start w:val="1"/>
      <w:numFmt w:val="bullet"/>
      <w:lvlText w:val=""/>
      <w:lvlJc w:val="left"/>
      <w:pPr>
        <w:ind w:left="1069" w:hanging="360"/>
      </w:pPr>
      <w:rPr>
        <w:rFonts w:ascii="Symbol" w:hAnsi="Symbol" w:hint="default"/>
      </w:rPr>
    </w:lvl>
    <w:lvl w:ilvl="1" w:tplc="18090003">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2">
    <w:nsid w:val="14E1357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nsid w:val="17AC51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CAD57CC"/>
    <w:multiLevelType w:val="hybridMultilevel"/>
    <w:tmpl w:val="FDCACA52"/>
    <w:lvl w:ilvl="0" w:tplc="B23655A4">
      <w:start w:val="1"/>
      <w:numFmt w:val="lowerLetter"/>
      <w:lvlText w:val="(%1)"/>
      <w:lvlJc w:val="left"/>
      <w:pPr>
        <w:ind w:left="1082" w:hanging="360"/>
      </w:pPr>
      <w:rPr>
        <w:rFonts w:hint="default"/>
      </w:rPr>
    </w:lvl>
    <w:lvl w:ilvl="1" w:tplc="04090019" w:tentative="1">
      <w:start w:val="1"/>
      <w:numFmt w:val="lowerLetter"/>
      <w:lvlText w:val="%2."/>
      <w:lvlJc w:val="left"/>
      <w:pPr>
        <w:ind w:left="1802" w:hanging="360"/>
      </w:pPr>
    </w:lvl>
    <w:lvl w:ilvl="2" w:tplc="0409001B" w:tentative="1">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5">
    <w:nsid w:val="1CFF264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6">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3250DA8"/>
    <w:multiLevelType w:val="hybridMultilevel"/>
    <w:tmpl w:val="23282320"/>
    <w:lvl w:ilvl="0" w:tplc="B23655A4">
      <w:start w:val="1"/>
      <w:numFmt w:val="lowerLetter"/>
      <w:lvlText w:val="(%1)"/>
      <w:lvlJc w:val="left"/>
      <w:pPr>
        <w:ind w:left="1177"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8">
    <w:nsid w:val="23675B4A"/>
    <w:multiLevelType w:val="hybridMultilevel"/>
    <w:tmpl w:val="343AFAC6"/>
    <w:lvl w:ilvl="0" w:tplc="87B4A12A">
      <w:start w:val="1"/>
      <w:numFmt w:val="bullet"/>
      <w:lvlText w:val="-"/>
      <w:lvlJc w:val="left"/>
      <w:pPr>
        <w:ind w:left="1080" w:hanging="360"/>
      </w:pPr>
      <w:rPr>
        <w:rFonts w:ascii="Verdana" w:eastAsia="Times New Roman" w:hAnsi="Verdana" w:cs="Times New Roman" w:hint="default"/>
      </w:rPr>
    </w:lvl>
    <w:lvl w:ilvl="1" w:tplc="18090003" w:tentative="1">
      <w:start w:val="1"/>
      <w:numFmt w:val="bullet"/>
      <w:lvlText w:val="o"/>
      <w:lvlJc w:val="left"/>
      <w:pPr>
        <w:ind w:left="1800" w:hanging="360"/>
      </w:pPr>
      <w:rPr>
        <w:rFonts w:ascii="Courier New" w:hAnsi="Courier New" w:cs="Tunga"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Tunga"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Tunga" w:hint="default"/>
      </w:rPr>
    </w:lvl>
    <w:lvl w:ilvl="8" w:tplc="18090005" w:tentative="1">
      <w:start w:val="1"/>
      <w:numFmt w:val="bullet"/>
      <w:lvlText w:val=""/>
      <w:lvlJc w:val="left"/>
      <w:pPr>
        <w:ind w:left="6840" w:hanging="360"/>
      </w:pPr>
      <w:rPr>
        <w:rFonts w:ascii="Wingdings" w:hAnsi="Wingdings" w:hint="default"/>
      </w:rPr>
    </w:lvl>
  </w:abstractNum>
  <w:abstractNum w:abstractNumId="9">
    <w:nsid w:val="293939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305E37EB"/>
    <w:multiLevelType w:val="hybridMultilevel"/>
    <w:tmpl w:val="2A04662E"/>
    <w:lvl w:ilvl="0" w:tplc="84BEEC70">
      <w:numFmt w:val="bullet"/>
      <w:lvlText w:val="-"/>
      <w:lvlJc w:val="left"/>
      <w:pPr>
        <w:ind w:left="1412" w:hanging="360"/>
      </w:pPr>
      <w:rPr>
        <w:rFonts w:ascii="Verdana" w:eastAsia="Times New Roman" w:hAnsi="Verdana" w:cs="Tunga" w:hint="default"/>
      </w:rPr>
    </w:lvl>
    <w:lvl w:ilvl="1" w:tplc="18090003" w:tentative="1">
      <w:start w:val="1"/>
      <w:numFmt w:val="bullet"/>
      <w:lvlText w:val="o"/>
      <w:lvlJc w:val="left"/>
      <w:pPr>
        <w:ind w:left="2132" w:hanging="360"/>
      </w:pPr>
      <w:rPr>
        <w:rFonts w:ascii="Courier New" w:hAnsi="Courier New" w:cs="Tunga" w:hint="default"/>
      </w:rPr>
    </w:lvl>
    <w:lvl w:ilvl="2" w:tplc="18090005" w:tentative="1">
      <w:start w:val="1"/>
      <w:numFmt w:val="bullet"/>
      <w:lvlText w:val=""/>
      <w:lvlJc w:val="left"/>
      <w:pPr>
        <w:ind w:left="2852" w:hanging="360"/>
      </w:pPr>
      <w:rPr>
        <w:rFonts w:ascii="Wingdings" w:hAnsi="Wingdings" w:hint="default"/>
      </w:rPr>
    </w:lvl>
    <w:lvl w:ilvl="3" w:tplc="18090001" w:tentative="1">
      <w:start w:val="1"/>
      <w:numFmt w:val="bullet"/>
      <w:lvlText w:val=""/>
      <w:lvlJc w:val="left"/>
      <w:pPr>
        <w:ind w:left="3572" w:hanging="360"/>
      </w:pPr>
      <w:rPr>
        <w:rFonts w:ascii="Symbol" w:hAnsi="Symbol" w:hint="default"/>
      </w:rPr>
    </w:lvl>
    <w:lvl w:ilvl="4" w:tplc="18090003" w:tentative="1">
      <w:start w:val="1"/>
      <w:numFmt w:val="bullet"/>
      <w:lvlText w:val="o"/>
      <w:lvlJc w:val="left"/>
      <w:pPr>
        <w:ind w:left="4292" w:hanging="360"/>
      </w:pPr>
      <w:rPr>
        <w:rFonts w:ascii="Courier New" w:hAnsi="Courier New" w:cs="Tunga" w:hint="default"/>
      </w:rPr>
    </w:lvl>
    <w:lvl w:ilvl="5" w:tplc="18090005" w:tentative="1">
      <w:start w:val="1"/>
      <w:numFmt w:val="bullet"/>
      <w:lvlText w:val=""/>
      <w:lvlJc w:val="left"/>
      <w:pPr>
        <w:ind w:left="5012" w:hanging="360"/>
      </w:pPr>
      <w:rPr>
        <w:rFonts w:ascii="Wingdings" w:hAnsi="Wingdings" w:hint="default"/>
      </w:rPr>
    </w:lvl>
    <w:lvl w:ilvl="6" w:tplc="18090001" w:tentative="1">
      <w:start w:val="1"/>
      <w:numFmt w:val="bullet"/>
      <w:lvlText w:val=""/>
      <w:lvlJc w:val="left"/>
      <w:pPr>
        <w:ind w:left="5732" w:hanging="360"/>
      </w:pPr>
      <w:rPr>
        <w:rFonts w:ascii="Symbol" w:hAnsi="Symbol" w:hint="default"/>
      </w:rPr>
    </w:lvl>
    <w:lvl w:ilvl="7" w:tplc="18090003" w:tentative="1">
      <w:start w:val="1"/>
      <w:numFmt w:val="bullet"/>
      <w:lvlText w:val="o"/>
      <w:lvlJc w:val="left"/>
      <w:pPr>
        <w:ind w:left="6452" w:hanging="360"/>
      </w:pPr>
      <w:rPr>
        <w:rFonts w:ascii="Courier New" w:hAnsi="Courier New" w:cs="Tunga" w:hint="default"/>
      </w:rPr>
    </w:lvl>
    <w:lvl w:ilvl="8" w:tplc="18090005" w:tentative="1">
      <w:start w:val="1"/>
      <w:numFmt w:val="bullet"/>
      <w:lvlText w:val=""/>
      <w:lvlJc w:val="left"/>
      <w:pPr>
        <w:ind w:left="7172" w:hanging="360"/>
      </w:pPr>
      <w:rPr>
        <w:rFonts w:ascii="Wingdings" w:hAnsi="Wingdings" w:hint="default"/>
      </w:rPr>
    </w:lvl>
  </w:abstractNum>
  <w:abstractNum w:abstractNumId="11">
    <w:nsid w:val="36116557"/>
    <w:multiLevelType w:val="singleLevel"/>
    <w:tmpl w:val="D570E048"/>
    <w:lvl w:ilvl="0">
      <w:numFmt w:val="bullet"/>
      <w:lvlText w:val="-"/>
      <w:lvlJc w:val="left"/>
      <w:pPr>
        <w:tabs>
          <w:tab w:val="num" w:pos="360"/>
        </w:tabs>
        <w:ind w:left="360" w:hanging="360"/>
      </w:pPr>
      <w:rPr>
        <w:rFonts w:hint="default"/>
      </w:rPr>
    </w:lvl>
  </w:abstractNum>
  <w:abstractNum w:abstractNumId="12">
    <w:nsid w:val="3A0B6706"/>
    <w:multiLevelType w:val="singleLevel"/>
    <w:tmpl w:val="7D326B38"/>
    <w:lvl w:ilvl="0">
      <w:start w:val="1"/>
      <w:numFmt w:val="lowerRoman"/>
      <w:lvlText w:val="(%1)"/>
      <w:lvlJc w:val="left"/>
      <w:pPr>
        <w:tabs>
          <w:tab w:val="num" w:pos="720"/>
        </w:tabs>
        <w:ind w:left="360" w:hanging="360"/>
      </w:pPr>
      <w:rPr>
        <w:b w:val="0"/>
        <w:i w:val="0"/>
      </w:rPr>
    </w:lvl>
  </w:abstractNum>
  <w:abstractNum w:abstractNumId="13">
    <w:nsid w:val="3AEA719C"/>
    <w:multiLevelType w:val="hybridMultilevel"/>
    <w:tmpl w:val="ECC8487E"/>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15">
    <w:nsid w:val="432F29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6527C8B"/>
    <w:multiLevelType w:val="hybridMultilevel"/>
    <w:tmpl w:val="D0981488"/>
    <w:lvl w:ilvl="0" w:tplc="9C4A32C4">
      <w:start w:val="1"/>
      <w:numFmt w:val="decimal"/>
      <w:lvlText w:val="(%1)"/>
      <w:lvlJc w:val="left"/>
      <w:pPr>
        <w:ind w:left="1286" w:hanging="435"/>
      </w:pPr>
      <w:rPr>
        <w:rFonts w:hint="default"/>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17">
    <w:nsid w:val="499A4EA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8">
    <w:nsid w:val="4BCE5F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28E60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5293135E"/>
    <w:multiLevelType w:val="hybridMultilevel"/>
    <w:tmpl w:val="ECC8487E"/>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54521F2D"/>
    <w:multiLevelType w:val="hybridMultilevel"/>
    <w:tmpl w:val="EA4E5962"/>
    <w:lvl w:ilvl="0" w:tplc="52B2DDEA">
      <w:start w:val="2"/>
      <w:numFmt w:val="bullet"/>
      <w:lvlText w:val="-"/>
      <w:lvlJc w:val="left"/>
      <w:pPr>
        <w:ind w:left="720" w:hanging="360"/>
      </w:pPr>
      <w:rPr>
        <w:rFonts w:ascii="Verdana" w:eastAsia="Times New Roman" w:hAnsi="Verdana" w:cs="Times New Roman" w:hint="default"/>
      </w:rPr>
    </w:lvl>
    <w:lvl w:ilvl="1" w:tplc="18090003" w:tentative="1">
      <w:start w:val="1"/>
      <w:numFmt w:val="bullet"/>
      <w:lvlText w:val="o"/>
      <w:lvlJc w:val="left"/>
      <w:pPr>
        <w:ind w:left="1440" w:hanging="360"/>
      </w:pPr>
      <w:rPr>
        <w:rFonts w:ascii="Courier New" w:hAnsi="Courier New" w:cs="Tung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Tung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Tunga"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561E7D1F"/>
    <w:multiLevelType w:val="hybridMultilevel"/>
    <w:tmpl w:val="B9267BA6"/>
    <w:lvl w:ilvl="0" w:tplc="84BEEC70">
      <w:numFmt w:val="bullet"/>
      <w:lvlText w:val="-"/>
      <w:lvlJc w:val="left"/>
      <w:pPr>
        <w:tabs>
          <w:tab w:val="num" w:pos="780"/>
        </w:tabs>
        <w:ind w:left="780" w:hanging="360"/>
      </w:pPr>
      <w:rPr>
        <w:rFonts w:ascii="Verdana" w:eastAsia="Times New Roman" w:hAnsi="Verdana" w:cs="Tunga" w:hint="default"/>
      </w:rPr>
    </w:lvl>
    <w:lvl w:ilvl="1" w:tplc="08090003" w:tentative="1">
      <w:start w:val="1"/>
      <w:numFmt w:val="bullet"/>
      <w:lvlText w:val="o"/>
      <w:lvlJc w:val="left"/>
      <w:pPr>
        <w:tabs>
          <w:tab w:val="num" w:pos="1500"/>
        </w:tabs>
        <w:ind w:left="1500" w:hanging="360"/>
      </w:pPr>
      <w:rPr>
        <w:rFonts w:ascii="Courier New" w:hAnsi="Courier New" w:cs="Tunga"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Tunga"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Tunga"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3">
    <w:nsid w:val="578F40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8713B02"/>
    <w:multiLevelType w:val="hybridMultilevel"/>
    <w:tmpl w:val="1F3228A4"/>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58D06545"/>
    <w:multiLevelType w:val="hybridMultilevel"/>
    <w:tmpl w:val="C8B454BE"/>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nsid w:val="59DD4D5F"/>
    <w:multiLevelType w:val="hybridMultilevel"/>
    <w:tmpl w:val="51F6E19E"/>
    <w:lvl w:ilvl="0" w:tplc="2B5CC9A4">
      <w:start w:val="1"/>
      <w:numFmt w:val="bullet"/>
      <w:lvlText w:val="-"/>
      <w:lvlJc w:val="left"/>
      <w:pPr>
        <w:ind w:left="1440" w:hanging="360"/>
      </w:pPr>
      <w:rPr>
        <w:rFonts w:ascii="Verdana" w:eastAsia="Times New Roman" w:hAnsi="Verdana" w:cs="Times New Roman" w:hint="default"/>
      </w:rPr>
    </w:lvl>
    <w:lvl w:ilvl="1" w:tplc="18090003">
      <w:start w:val="1"/>
      <w:numFmt w:val="bullet"/>
      <w:lvlText w:val="o"/>
      <w:lvlJc w:val="left"/>
      <w:pPr>
        <w:ind w:left="2160" w:hanging="360"/>
      </w:pPr>
      <w:rPr>
        <w:rFonts w:ascii="Courier New" w:hAnsi="Courier New" w:cs="Tunga"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Tunga"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Tunga" w:hint="default"/>
      </w:rPr>
    </w:lvl>
    <w:lvl w:ilvl="8" w:tplc="18090005" w:tentative="1">
      <w:start w:val="1"/>
      <w:numFmt w:val="bullet"/>
      <w:lvlText w:val=""/>
      <w:lvlJc w:val="left"/>
      <w:pPr>
        <w:ind w:left="7200" w:hanging="360"/>
      </w:pPr>
      <w:rPr>
        <w:rFonts w:ascii="Wingdings" w:hAnsi="Wingdings" w:hint="default"/>
      </w:rPr>
    </w:lvl>
  </w:abstractNum>
  <w:abstractNum w:abstractNumId="27">
    <w:nsid w:val="63C3047B"/>
    <w:multiLevelType w:val="hybridMultilevel"/>
    <w:tmpl w:val="0F28B6A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65651A9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9">
    <w:nsid w:val="68C21B6D"/>
    <w:multiLevelType w:val="hybridMultilevel"/>
    <w:tmpl w:val="B7C0E1FC"/>
    <w:lvl w:ilvl="0" w:tplc="9B4ADE5A">
      <w:start w:val="2"/>
      <w:numFmt w:val="bullet"/>
      <w:lvlText w:val="-"/>
      <w:lvlJc w:val="left"/>
      <w:pPr>
        <w:ind w:left="435" w:hanging="360"/>
      </w:pPr>
      <w:rPr>
        <w:rFonts w:ascii="Verdana" w:eastAsia="Times New Roman" w:hAnsi="Verdana" w:cs="Times New Roman" w:hint="default"/>
      </w:rPr>
    </w:lvl>
    <w:lvl w:ilvl="1" w:tplc="18090003" w:tentative="1">
      <w:start w:val="1"/>
      <w:numFmt w:val="bullet"/>
      <w:lvlText w:val="o"/>
      <w:lvlJc w:val="left"/>
      <w:pPr>
        <w:ind w:left="1155" w:hanging="360"/>
      </w:pPr>
      <w:rPr>
        <w:rFonts w:ascii="Courier New" w:hAnsi="Courier New" w:cs="Courier New" w:hint="default"/>
      </w:rPr>
    </w:lvl>
    <w:lvl w:ilvl="2" w:tplc="18090005" w:tentative="1">
      <w:start w:val="1"/>
      <w:numFmt w:val="bullet"/>
      <w:lvlText w:val=""/>
      <w:lvlJc w:val="left"/>
      <w:pPr>
        <w:ind w:left="1875" w:hanging="360"/>
      </w:pPr>
      <w:rPr>
        <w:rFonts w:ascii="Wingdings" w:hAnsi="Wingdings" w:hint="default"/>
      </w:rPr>
    </w:lvl>
    <w:lvl w:ilvl="3" w:tplc="18090001" w:tentative="1">
      <w:start w:val="1"/>
      <w:numFmt w:val="bullet"/>
      <w:lvlText w:val=""/>
      <w:lvlJc w:val="left"/>
      <w:pPr>
        <w:ind w:left="2595" w:hanging="360"/>
      </w:pPr>
      <w:rPr>
        <w:rFonts w:ascii="Symbol" w:hAnsi="Symbol" w:hint="default"/>
      </w:rPr>
    </w:lvl>
    <w:lvl w:ilvl="4" w:tplc="18090003" w:tentative="1">
      <w:start w:val="1"/>
      <w:numFmt w:val="bullet"/>
      <w:lvlText w:val="o"/>
      <w:lvlJc w:val="left"/>
      <w:pPr>
        <w:ind w:left="3315" w:hanging="360"/>
      </w:pPr>
      <w:rPr>
        <w:rFonts w:ascii="Courier New" w:hAnsi="Courier New" w:cs="Courier New" w:hint="default"/>
      </w:rPr>
    </w:lvl>
    <w:lvl w:ilvl="5" w:tplc="18090005" w:tentative="1">
      <w:start w:val="1"/>
      <w:numFmt w:val="bullet"/>
      <w:lvlText w:val=""/>
      <w:lvlJc w:val="left"/>
      <w:pPr>
        <w:ind w:left="4035" w:hanging="360"/>
      </w:pPr>
      <w:rPr>
        <w:rFonts w:ascii="Wingdings" w:hAnsi="Wingdings" w:hint="default"/>
      </w:rPr>
    </w:lvl>
    <w:lvl w:ilvl="6" w:tplc="18090001" w:tentative="1">
      <w:start w:val="1"/>
      <w:numFmt w:val="bullet"/>
      <w:lvlText w:val=""/>
      <w:lvlJc w:val="left"/>
      <w:pPr>
        <w:ind w:left="4755" w:hanging="360"/>
      </w:pPr>
      <w:rPr>
        <w:rFonts w:ascii="Symbol" w:hAnsi="Symbol" w:hint="default"/>
      </w:rPr>
    </w:lvl>
    <w:lvl w:ilvl="7" w:tplc="18090003" w:tentative="1">
      <w:start w:val="1"/>
      <w:numFmt w:val="bullet"/>
      <w:lvlText w:val="o"/>
      <w:lvlJc w:val="left"/>
      <w:pPr>
        <w:ind w:left="5475" w:hanging="360"/>
      </w:pPr>
      <w:rPr>
        <w:rFonts w:ascii="Courier New" w:hAnsi="Courier New" w:cs="Courier New" w:hint="default"/>
      </w:rPr>
    </w:lvl>
    <w:lvl w:ilvl="8" w:tplc="18090005" w:tentative="1">
      <w:start w:val="1"/>
      <w:numFmt w:val="bullet"/>
      <w:lvlText w:val=""/>
      <w:lvlJc w:val="left"/>
      <w:pPr>
        <w:ind w:left="6195" w:hanging="360"/>
      </w:pPr>
      <w:rPr>
        <w:rFonts w:ascii="Wingdings" w:hAnsi="Wingdings" w:hint="default"/>
      </w:rPr>
    </w:lvl>
  </w:abstractNum>
  <w:abstractNum w:abstractNumId="30">
    <w:nsid w:val="691047D3"/>
    <w:multiLevelType w:val="hybridMultilevel"/>
    <w:tmpl w:val="6D3ABE9E"/>
    <w:lvl w:ilvl="0" w:tplc="04090001">
      <w:start w:val="1"/>
      <w:numFmt w:val="bullet"/>
      <w:lvlText w:val=""/>
      <w:lvlJc w:val="left"/>
      <w:pPr>
        <w:ind w:left="1177" w:hanging="360"/>
      </w:pPr>
      <w:rPr>
        <w:rFonts w:ascii="Symbol" w:hAnsi="Symbol" w:hint="default"/>
      </w:rPr>
    </w:lvl>
    <w:lvl w:ilvl="1" w:tplc="04090003" w:tentative="1">
      <w:start w:val="1"/>
      <w:numFmt w:val="bullet"/>
      <w:lvlText w:val="o"/>
      <w:lvlJc w:val="left"/>
      <w:pPr>
        <w:ind w:left="1897" w:hanging="360"/>
      </w:pPr>
      <w:rPr>
        <w:rFonts w:ascii="Courier New" w:hAnsi="Courier New" w:hint="default"/>
      </w:rPr>
    </w:lvl>
    <w:lvl w:ilvl="2" w:tplc="04090005" w:tentative="1">
      <w:start w:val="1"/>
      <w:numFmt w:val="bullet"/>
      <w:lvlText w:val=""/>
      <w:lvlJc w:val="left"/>
      <w:pPr>
        <w:ind w:left="2617" w:hanging="360"/>
      </w:pPr>
      <w:rPr>
        <w:rFonts w:ascii="Wingdings" w:hAnsi="Wingdings" w:hint="default"/>
      </w:rPr>
    </w:lvl>
    <w:lvl w:ilvl="3" w:tplc="04090001" w:tentative="1">
      <w:start w:val="1"/>
      <w:numFmt w:val="bullet"/>
      <w:lvlText w:val=""/>
      <w:lvlJc w:val="left"/>
      <w:pPr>
        <w:ind w:left="3337" w:hanging="360"/>
      </w:pPr>
      <w:rPr>
        <w:rFonts w:ascii="Symbol" w:hAnsi="Symbol" w:hint="default"/>
      </w:rPr>
    </w:lvl>
    <w:lvl w:ilvl="4" w:tplc="04090003" w:tentative="1">
      <w:start w:val="1"/>
      <w:numFmt w:val="bullet"/>
      <w:lvlText w:val="o"/>
      <w:lvlJc w:val="left"/>
      <w:pPr>
        <w:ind w:left="4057" w:hanging="360"/>
      </w:pPr>
      <w:rPr>
        <w:rFonts w:ascii="Courier New" w:hAnsi="Courier New" w:hint="default"/>
      </w:rPr>
    </w:lvl>
    <w:lvl w:ilvl="5" w:tplc="04090005" w:tentative="1">
      <w:start w:val="1"/>
      <w:numFmt w:val="bullet"/>
      <w:lvlText w:val=""/>
      <w:lvlJc w:val="left"/>
      <w:pPr>
        <w:ind w:left="4777" w:hanging="360"/>
      </w:pPr>
      <w:rPr>
        <w:rFonts w:ascii="Wingdings" w:hAnsi="Wingdings" w:hint="default"/>
      </w:rPr>
    </w:lvl>
    <w:lvl w:ilvl="6" w:tplc="04090001" w:tentative="1">
      <w:start w:val="1"/>
      <w:numFmt w:val="bullet"/>
      <w:lvlText w:val=""/>
      <w:lvlJc w:val="left"/>
      <w:pPr>
        <w:ind w:left="5497" w:hanging="360"/>
      </w:pPr>
      <w:rPr>
        <w:rFonts w:ascii="Symbol" w:hAnsi="Symbol" w:hint="default"/>
      </w:rPr>
    </w:lvl>
    <w:lvl w:ilvl="7" w:tplc="04090003" w:tentative="1">
      <w:start w:val="1"/>
      <w:numFmt w:val="bullet"/>
      <w:lvlText w:val="o"/>
      <w:lvlJc w:val="left"/>
      <w:pPr>
        <w:ind w:left="6217" w:hanging="360"/>
      </w:pPr>
      <w:rPr>
        <w:rFonts w:ascii="Courier New" w:hAnsi="Courier New" w:hint="default"/>
      </w:rPr>
    </w:lvl>
    <w:lvl w:ilvl="8" w:tplc="04090005" w:tentative="1">
      <w:start w:val="1"/>
      <w:numFmt w:val="bullet"/>
      <w:lvlText w:val=""/>
      <w:lvlJc w:val="left"/>
      <w:pPr>
        <w:ind w:left="6937" w:hanging="360"/>
      </w:pPr>
      <w:rPr>
        <w:rFonts w:ascii="Wingdings" w:hAnsi="Wingdings" w:hint="default"/>
      </w:rPr>
    </w:lvl>
  </w:abstractNum>
  <w:abstractNum w:abstractNumId="31">
    <w:nsid w:val="6A7B4BF1"/>
    <w:multiLevelType w:val="multilevel"/>
    <w:tmpl w:val="0172EFD8"/>
    <w:lvl w:ilvl="0">
      <w:start w:val="1"/>
      <w:numFmt w:val="decimal"/>
      <w:lvlText w:val="Article %1."/>
      <w:lvlJc w:val="left"/>
      <w:pPr>
        <w:tabs>
          <w:tab w:val="num" w:pos="1080"/>
        </w:tabs>
        <w:ind w:left="0" w:firstLine="0"/>
      </w:pPr>
    </w:lvl>
    <w:lvl w:ilvl="1">
      <w:start w:val="1"/>
      <w:numFmt w:val="decimalZero"/>
      <w:isLgl/>
      <w:lvlText w:val="%1.%2"/>
      <w:lvlJc w:val="left"/>
      <w:pPr>
        <w:tabs>
          <w:tab w:val="num" w:pos="36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567"/>
        </w:tabs>
        <w:ind w:left="567" w:hanging="567"/>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nsid w:val="6D3C552C"/>
    <w:multiLevelType w:val="hybridMultilevel"/>
    <w:tmpl w:val="8E6EBEF4"/>
    <w:lvl w:ilvl="0" w:tplc="F4D06844">
      <w:start w:val="2"/>
      <w:numFmt w:val="bullet"/>
      <w:lvlText w:val="-"/>
      <w:lvlJc w:val="left"/>
      <w:pPr>
        <w:ind w:left="720" w:hanging="360"/>
      </w:pPr>
      <w:rPr>
        <w:rFonts w:ascii="Verdana" w:eastAsia="Times New Roman" w:hAnsi="Verdana" w:cs="Times New Roman" w:hint="default"/>
      </w:rPr>
    </w:lvl>
    <w:lvl w:ilvl="1" w:tplc="18090003" w:tentative="1">
      <w:start w:val="1"/>
      <w:numFmt w:val="bullet"/>
      <w:lvlText w:val="o"/>
      <w:lvlJc w:val="left"/>
      <w:pPr>
        <w:ind w:left="1440" w:hanging="360"/>
      </w:pPr>
      <w:rPr>
        <w:rFonts w:ascii="Courier New" w:hAnsi="Courier New" w:cs="Tung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Tung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Tunga"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6D7D23F3"/>
    <w:multiLevelType w:val="hybridMultilevel"/>
    <w:tmpl w:val="995C0BAA"/>
    <w:lvl w:ilvl="0" w:tplc="08090001">
      <w:start w:val="1"/>
      <w:numFmt w:val="bullet"/>
      <w:lvlText w:val=""/>
      <w:lvlJc w:val="left"/>
      <w:pPr>
        <w:tabs>
          <w:tab w:val="num" w:pos="502"/>
        </w:tabs>
        <w:ind w:left="502" w:hanging="360"/>
      </w:pPr>
      <w:rPr>
        <w:rFonts w:ascii="Symbol" w:hAnsi="Symbol" w:hint="default"/>
      </w:rPr>
    </w:lvl>
    <w:lvl w:ilvl="1" w:tplc="08090003" w:tentative="1">
      <w:start w:val="1"/>
      <w:numFmt w:val="bullet"/>
      <w:lvlText w:val="o"/>
      <w:lvlJc w:val="left"/>
      <w:pPr>
        <w:tabs>
          <w:tab w:val="num" w:pos="1222"/>
        </w:tabs>
        <w:ind w:left="1222" w:hanging="360"/>
      </w:pPr>
      <w:rPr>
        <w:rFonts w:ascii="Courier New" w:hAnsi="Courier New" w:cs="Tunga" w:hint="default"/>
      </w:rPr>
    </w:lvl>
    <w:lvl w:ilvl="2" w:tplc="08090005" w:tentative="1">
      <w:start w:val="1"/>
      <w:numFmt w:val="bullet"/>
      <w:lvlText w:val=""/>
      <w:lvlJc w:val="left"/>
      <w:pPr>
        <w:tabs>
          <w:tab w:val="num" w:pos="1942"/>
        </w:tabs>
        <w:ind w:left="1942" w:hanging="360"/>
      </w:pPr>
      <w:rPr>
        <w:rFonts w:ascii="Wingdings" w:hAnsi="Wingdings" w:hint="default"/>
      </w:rPr>
    </w:lvl>
    <w:lvl w:ilvl="3" w:tplc="08090001" w:tentative="1">
      <w:start w:val="1"/>
      <w:numFmt w:val="bullet"/>
      <w:lvlText w:val=""/>
      <w:lvlJc w:val="left"/>
      <w:pPr>
        <w:tabs>
          <w:tab w:val="num" w:pos="2662"/>
        </w:tabs>
        <w:ind w:left="2662" w:hanging="360"/>
      </w:pPr>
      <w:rPr>
        <w:rFonts w:ascii="Symbol" w:hAnsi="Symbol" w:hint="default"/>
      </w:rPr>
    </w:lvl>
    <w:lvl w:ilvl="4" w:tplc="08090003" w:tentative="1">
      <w:start w:val="1"/>
      <w:numFmt w:val="bullet"/>
      <w:lvlText w:val="o"/>
      <w:lvlJc w:val="left"/>
      <w:pPr>
        <w:tabs>
          <w:tab w:val="num" w:pos="3382"/>
        </w:tabs>
        <w:ind w:left="3382" w:hanging="360"/>
      </w:pPr>
      <w:rPr>
        <w:rFonts w:ascii="Courier New" w:hAnsi="Courier New" w:cs="Tunga" w:hint="default"/>
      </w:rPr>
    </w:lvl>
    <w:lvl w:ilvl="5" w:tplc="08090005" w:tentative="1">
      <w:start w:val="1"/>
      <w:numFmt w:val="bullet"/>
      <w:lvlText w:val=""/>
      <w:lvlJc w:val="left"/>
      <w:pPr>
        <w:tabs>
          <w:tab w:val="num" w:pos="4102"/>
        </w:tabs>
        <w:ind w:left="4102" w:hanging="360"/>
      </w:pPr>
      <w:rPr>
        <w:rFonts w:ascii="Wingdings" w:hAnsi="Wingdings" w:hint="default"/>
      </w:rPr>
    </w:lvl>
    <w:lvl w:ilvl="6" w:tplc="08090001" w:tentative="1">
      <w:start w:val="1"/>
      <w:numFmt w:val="bullet"/>
      <w:lvlText w:val=""/>
      <w:lvlJc w:val="left"/>
      <w:pPr>
        <w:tabs>
          <w:tab w:val="num" w:pos="4822"/>
        </w:tabs>
        <w:ind w:left="4822" w:hanging="360"/>
      </w:pPr>
      <w:rPr>
        <w:rFonts w:ascii="Symbol" w:hAnsi="Symbol" w:hint="default"/>
      </w:rPr>
    </w:lvl>
    <w:lvl w:ilvl="7" w:tplc="08090003" w:tentative="1">
      <w:start w:val="1"/>
      <w:numFmt w:val="bullet"/>
      <w:lvlText w:val="o"/>
      <w:lvlJc w:val="left"/>
      <w:pPr>
        <w:tabs>
          <w:tab w:val="num" w:pos="5542"/>
        </w:tabs>
        <w:ind w:left="5542" w:hanging="360"/>
      </w:pPr>
      <w:rPr>
        <w:rFonts w:ascii="Courier New" w:hAnsi="Courier New" w:cs="Tunga" w:hint="default"/>
      </w:rPr>
    </w:lvl>
    <w:lvl w:ilvl="8" w:tplc="08090005" w:tentative="1">
      <w:start w:val="1"/>
      <w:numFmt w:val="bullet"/>
      <w:lvlText w:val=""/>
      <w:lvlJc w:val="left"/>
      <w:pPr>
        <w:tabs>
          <w:tab w:val="num" w:pos="6262"/>
        </w:tabs>
        <w:ind w:left="6262" w:hanging="360"/>
      </w:pPr>
      <w:rPr>
        <w:rFonts w:ascii="Wingdings" w:hAnsi="Wingdings" w:hint="default"/>
      </w:rPr>
    </w:lvl>
  </w:abstractNum>
  <w:abstractNum w:abstractNumId="34">
    <w:nsid w:val="6F234E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73C17B97"/>
    <w:multiLevelType w:val="hybridMultilevel"/>
    <w:tmpl w:val="546080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Tung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Tung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Tunga" w:hint="default"/>
      </w:rPr>
    </w:lvl>
    <w:lvl w:ilvl="8" w:tplc="18090005" w:tentative="1">
      <w:start w:val="1"/>
      <w:numFmt w:val="bullet"/>
      <w:lvlText w:val=""/>
      <w:lvlJc w:val="left"/>
      <w:pPr>
        <w:ind w:left="6480" w:hanging="360"/>
      </w:pPr>
      <w:rPr>
        <w:rFonts w:ascii="Wingdings" w:hAnsi="Wingdings" w:hint="default"/>
      </w:rPr>
    </w:lvl>
  </w:abstractNum>
  <w:abstractNum w:abstractNumId="36">
    <w:nsid w:val="7C0228CD"/>
    <w:multiLevelType w:val="hybridMultilevel"/>
    <w:tmpl w:val="1ED09AD2"/>
    <w:lvl w:ilvl="0" w:tplc="54C8D628">
      <w:start w:val="1"/>
      <w:numFmt w:val="lowerLetter"/>
      <w:lvlText w:val="%1)"/>
      <w:lvlJc w:val="left"/>
      <w:pPr>
        <w:tabs>
          <w:tab w:val="num" w:pos="1069"/>
        </w:tabs>
        <w:ind w:left="1069" w:hanging="360"/>
      </w:pPr>
      <w:rPr>
        <w:rFonts w:hint="default"/>
      </w:rPr>
    </w:lvl>
    <w:lvl w:ilvl="1" w:tplc="0DF82E92">
      <w:start w:val="1"/>
      <w:numFmt w:val="decimal"/>
      <w:lvlText w:val="(%2)"/>
      <w:lvlJc w:val="left"/>
      <w:pPr>
        <w:tabs>
          <w:tab w:val="num" w:pos="1804"/>
        </w:tabs>
        <w:ind w:left="1804" w:hanging="375"/>
      </w:pPr>
      <w:rPr>
        <w:rFonts w:hint="default"/>
      </w:rPr>
    </w:lvl>
    <w:lvl w:ilvl="2" w:tplc="0809001B">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37">
    <w:nsid w:val="7F25719C"/>
    <w:multiLevelType w:val="hybridMultilevel"/>
    <w:tmpl w:val="81DC56C0"/>
    <w:lvl w:ilvl="0" w:tplc="84BEEC70">
      <w:numFmt w:val="bullet"/>
      <w:lvlText w:val="-"/>
      <w:lvlJc w:val="left"/>
      <w:pPr>
        <w:tabs>
          <w:tab w:val="num" w:pos="780"/>
        </w:tabs>
        <w:ind w:left="780" w:hanging="360"/>
      </w:pPr>
      <w:rPr>
        <w:rFonts w:ascii="Verdana" w:eastAsia="Tunga" w:hAnsi="Verdana" w:cs="Tunga" w:hint="default"/>
      </w:rPr>
    </w:lvl>
    <w:lvl w:ilvl="1" w:tplc="0DF82E92">
      <w:start w:val="1"/>
      <w:numFmt w:val="decimal"/>
      <w:lvlText w:val="(%2)"/>
      <w:lvlJc w:val="left"/>
      <w:pPr>
        <w:tabs>
          <w:tab w:val="num" w:pos="1804"/>
        </w:tabs>
        <w:ind w:left="1804" w:hanging="375"/>
      </w:pPr>
      <w:rPr>
        <w:rFonts w:hint="default"/>
      </w:rPr>
    </w:lvl>
    <w:lvl w:ilvl="2" w:tplc="0809001B">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38">
    <w:nsid w:val="7F51280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0"/>
  </w:num>
  <w:num w:numId="3">
    <w:abstractNumId w:val="5"/>
  </w:num>
  <w:num w:numId="4">
    <w:abstractNumId w:val="2"/>
  </w:num>
  <w:num w:numId="5">
    <w:abstractNumId w:val="28"/>
  </w:num>
  <w:num w:numId="6">
    <w:abstractNumId w:val="17"/>
  </w:num>
  <w:num w:numId="7">
    <w:abstractNumId w:val="12"/>
  </w:num>
  <w:num w:numId="8">
    <w:abstractNumId w:val="14"/>
  </w:num>
  <w:num w:numId="9">
    <w:abstractNumId w:val="9"/>
  </w:num>
  <w:num w:numId="10">
    <w:abstractNumId w:val="15"/>
  </w:num>
  <w:num w:numId="11">
    <w:abstractNumId w:val="3"/>
  </w:num>
  <w:num w:numId="12">
    <w:abstractNumId w:val="34"/>
  </w:num>
  <w:num w:numId="13">
    <w:abstractNumId w:val="19"/>
  </w:num>
  <w:num w:numId="14">
    <w:abstractNumId w:val="38"/>
  </w:num>
  <w:num w:numId="15">
    <w:abstractNumId w:val="23"/>
  </w:num>
  <w:num w:numId="16">
    <w:abstractNumId w:val="11"/>
  </w:num>
  <w:num w:numId="17">
    <w:abstractNumId w:val="36"/>
  </w:num>
  <w:num w:numId="18">
    <w:abstractNumId w:val="22"/>
  </w:num>
  <w:num w:numId="19">
    <w:abstractNumId w:val="37"/>
  </w:num>
  <w:num w:numId="20">
    <w:abstractNumId w:val="33"/>
  </w:num>
  <w:num w:numId="21">
    <w:abstractNumId w:val="8"/>
  </w:num>
  <w:num w:numId="22">
    <w:abstractNumId w:val="26"/>
  </w:num>
  <w:num w:numId="23">
    <w:abstractNumId w:val="25"/>
  </w:num>
  <w:num w:numId="24">
    <w:abstractNumId w:val="13"/>
  </w:num>
  <w:num w:numId="25">
    <w:abstractNumId w:val="24"/>
  </w:num>
  <w:num w:numId="26">
    <w:abstractNumId w:val="20"/>
  </w:num>
  <w:num w:numId="27">
    <w:abstractNumId w:val="32"/>
  </w:num>
  <w:num w:numId="28">
    <w:abstractNumId w:val="21"/>
  </w:num>
  <w:num w:numId="29">
    <w:abstractNumId w:val="35"/>
  </w:num>
  <w:num w:numId="30">
    <w:abstractNumId w:val="10"/>
  </w:num>
  <w:num w:numId="31">
    <w:abstractNumId w:val="14"/>
  </w:num>
  <w:num w:numId="32">
    <w:abstractNumId w:val="3"/>
  </w:num>
  <w:num w:numId="33">
    <w:abstractNumId w:val="34"/>
  </w:num>
  <w:num w:numId="34">
    <w:abstractNumId w:val="19"/>
  </w:num>
  <w:num w:numId="35">
    <w:abstractNumId w:val="30"/>
  </w:num>
  <w:num w:numId="36">
    <w:abstractNumId w:val="4"/>
  </w:num>
  <w:num w:numId="37">
    <w:abstractNumId w:val="7"/>
  </w:num>
  <w:num w:numId="38">
    <w:abstractNumId w:val="18"/>
  </w:num>
  <w:num w:numId="39">
    <w:abstractNumId w:val="31"/>
  </w:num>
  <w:num w:numId="40">
    <w:abstractNumId w:val="27"/>
  </w:num>
  <w:num w:numId="41">
    <w:abstractNumId w:val="16"/>
  </w:num>
  <w:num w:numId="42">
    <w:abstractNumId w:val="1"/>
  </w:num>
  <w:num w:numId="43">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Language" w:val="2057"/>
    <w:docVar w:name="LW_DocType" w:val="NORMAL"/>
    <w:docVar w:name="Stamp" w:val="\\BXL-DOSSIERS\DOSSIERS\BUDG\BUDG-2002-01958\BUDG-2002-01958-00-00-EN-REV-00.DOC"/>
  </w:docVars>
  <w:rsids>
    <w:rsidRoot w:val="00785C5E"/>
    <w:rsid w:val="000759F5"/>
    <w:rsid w:val="00083A08"/>
    <w:rsid w:val="0008607C"/>
    <w:rsid w:val="0009205E"/>
    <w:rsid w:val="000C1BA7"/>
    <w:rsid w:val="000C37E9"/>
    <w:rsid w:val="000D1A17"/>
    <w:rsid w:val="000E3DB5"/>
    <w:rsid w:val="000F6AA5"/>
    <w:rsid w:val="00120808"/>
    <w:rsid w:val="00124FC1"/>
    <w:rsid w:val="0013252B"/>
    <w:rsid w:val="00136E0F"/>
    <w:rsid w:val="0017071D"/>
    <w:rsid w:val="00192355"/>
    <w:rsid w:val="001F1C31"/>
    <w:rsid w:val="00204B90"/>
    <w:rsid w:val="002314FE"/>
    <w:rsid w:val="00240018"/>
    <w:rsid w:val="00247837"/>
    <w:rsid w:val="00252ABD"/>
    <w:rsid w:val="00284B93"/>
    <w:rsid w:val="00296993"/>
    <w:rsid w:val="00297840"/>
    <w:rsid w:val="002D62DC"/>
    <w:rsid w:val="002F4357"/>
    <w:rsid w:val="00312E81"/>
    <w:rsid w:val="003245C2"/>
    <w:rsid w:val="00386ACA"/>
    <w:rsid w:val="003C4F48"/>
    <w:rsid w:val="003C7C9F"/>
    <w:rsid w:val="003D237D"/>
    <w:rsid w:val="00403AB8"/>
    <w:rsid w:val="00421F8A"/>
    <w:rsid w:val="0046114A"/>
    <w:rsid w:val="00470147"/>
    <w:rsid w:val="004F25AA"/>
    <w:rsid w:val="004F3FA1"/>
    <w:rsid w:val="00505B89"/>
    <w:rsid w:val="00507C21"/>
    <w:rsid w:val="00541F96"/>
    <w:rsid w:val="0054256C"/>
    <w:rsid w:val="005475A2"/>
    <w:rsid w:val="00565879"/>
    <w:rsid w:val="005733ED"/>
    <w:rsid w:val="005B1045"/>
    <w:rsid w:val="0062539B"/>
    <w:rsid w:val="0062674D"/>
    <w:rsid w:val="00696375"/>
    <w:rsid w:val="006B6FEB"/>
    <w:rsid w:val="006C73A3"/>
    <w:rsid w:val="006E2321"/>
    <w:rsid w:val="0071590D"/>
    <w:rsid w:val="007245C7"/>
    <w:rsid w:val="00731745"/>
    <w:rsid w:val="0074519A"/>
    <w:rsid w:val="00761584"/>
    <w:rsid w:val="00785C5E"/>
    <w:rsid w:val="007A4FEE"/>
    <w:rsid w:val="007B19F7"/>
    <w:rsid w:val="007C3206"/>
    <w:rsid w:val="007D64CE"/>
    <w:rsid w:val="008302E4"/>
    <w:rsid w:val="00860E98"/>
    <w:rsid w:val="00866066"/>
    <w:rsid w:val="00885086"/>
    <w:rsid w:val="008B0CDD"/>
    <w:rsid w:val="008C3D68"/>
    <w:rsid w:val="008D2EAC"/>
    <w:rsid w:val="008F5330"/>
    <w:rsid w:val="00907B03"/>
    <w:rsid w:val="00910DD0"/>
    <w:rsid w:val="009533FB"/>
    <w:rsid w:val="00953AC7"/>
    <w:rsid w:val="009824F9"/>
    <w:rsid w:val="009D0C81"/>
    <w:rsid w:val="009F2C14"/>
    <w:rsid w:val="00A6221A"/>
    <w:rsid w:val="00AA618C"/>
    <w:rsid w:val="00AB78AD"/>
    <w:rsid w:val="00AC1F30"/>
    <w:rsid w:val="00AC48B9"/>
    <w:rsid w:val="00AC5CC6"/>
    <w:rsid w:val="00AE5A69"/>
    <w:rsid w:val="00B00214"/>
    <w:rsid w:val="00B16F41"/>
    <w:rsid w:val="00B204A3"/>
    <w:rsid w:val="00B401A7"/>
    <w:rsid w:val="00B552FB"/>
    <w:rsid w:val="00B60FBD"/>
    <w:rsid w:val="00B81748"/>
    <w:rsid w:val="00BA0C2B"/>
    <w:rsid w:val="00BD342C"/>
    <w:rsid w:val="00BF4E4C"/>
    <w:rsid w:val="00C049DF"/>
    <w:rsid w:val="00CF58CA"/>
    <w:rsid w:val="00CF7382"/>
    <w:rsid w:val="00CF79F9"/>
    <w:rsid w:val="00D0315F"/>
    <w:rsid w:val="00D12FB3"/>
    <w:rsid w:val="00D17E5A"/>
    <w:rsid w:val="00E15714"/>
    <w:rsid w:val="00E678B6"/>
    <w:rsid w:val="00EF5A95"/>
    <w:rsid w:val="00F021C7"/>
    <w:rsid w:val="00F17E2D"/>
    <w:rsid w:val="00F43705"/>
    <w:rsid w:val="00F51BCD"/>
    <w:rsid w:val="00FA1A25"/>
    <w:rsid w:val="00FE0463"/>
    <w:rsid w:val="00FF4DE6"/>
    <w:rsid w:val="00FF79C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3F3D8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B0E9D"/>
    <w:rPr>
      <w:lang w:val="en-GB"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qFormat/>
    <w:pPr>
      <w:keepNext/>
      <w:numPr>
        <w:ilvl w:val="1"/>
        <w:numId w:val="1"/>
      </w:numPr>
      <w:spacing w:after="240"/>
      <w:jc w:val="both"/>
      <w:outlineLvl w:val="1"/>
    </w:pPr>
    <w:rPr>
      <w:b/>
      <w:sz w:val="24"/>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paragraph" w:styleId="Heading5">
    <w:name w:val="heading 5"/>
    <w:basedOn w:val="Normal"/>
    <w:next w:val="Normal"/>
    <w:link w:val="Heading5Char"/>
    <w:qFormat/>
    <w:rsid w:val="00CF7382"/>
    <w:pPr>
      <w:tabs>
        <w:tab w:val="num" w:pos="567"/>
      </w:tabs>
      <w:spacing w:before="240" w:after="60"/>
      <w:ind w:left="567" w:hanging="567"/>
      <w:jc w:val="both"/>
      <w:outlineLvl w:val="4"/>
    </w:pPr>
    <w:rPr>
      <w:rFonts w:ascii="Arial" w:hAnsi="Arial"/>
      <w:sz w:val="22"/>
      <w:lang w:eastAsia="en-GB"/>
    </w:rPr>
  </w:style>
  <w:style w:type="paragraph" w:styleId="Heading6">
    <w:name w:val="heading 6"/>
    <w:basedOn w:val="Normal"/>
    <w:next w:val="Normal"/>
    <w:link w:val="Heading6Char"/>
    <w:qFormat/>
    <w:rsid w:val="00CF7382"/>
    <w:pPr>
      <w:tabs>
        <w:tab w:val="num" w:pos="1152"/>
      </w:tabs>
      <w:spacing w:before="240" w:after="60"/>
      <w:ind w:left="1152" w:hanging="432"/>
      <w:jc w:val="both"/>
      <w:outlineLvl w:val="5"/>
    </w:pPr>
    <w:rPr>
      <w:rFonts w:ascii="Arial" w:hAnsi="Arial"/>
      <w:i/>
      <w:sz w:val="22"/>
      <w:lang w:eastAsia="en-GB"/>
    </w:rPr>
  </w:style>
  <w:style w:type="paragraph" w:styleId="Heading7">
    <w:name w:val="heading 7"/>
    <w:basedOn w:val="Normal"/>
    <w:next w:val="Normal"/>
    <w:link w:val="Heading7Char"/>
    <w:qFormat/>
    <w:rsid w:val="00CF7382"/>
    <w:pPr>
      <w:tabs>
        <w:tab w:val="num" w:pos="1296"/>
      </w:tabs>
      <w:spacing w:before="240" w:after="60"/>
      <w:ind w:left="1296" w:hanging="288"/>
      <w:jc w:val="both"/>
      <w:outlineLvl w:val="6"/>
    </w:pPr>
    <w:rPr>
      <w:rFonts w:ascii="Arial" w:hAnsi="Arial"/>
      <w:lang w:eastAsia="en-GB"/>
    </w:rPr>
  </w:style>
  <w:style w:type="paragraph" w:styleId="Heading8">
    <w:name w:val="heading 8"/>
    <w:basedOn w:val="Normal"/>
    <w:next w:val="Normal"/>
    <w:link w:val="Heading8Char"/>
    <w:qFormat/>
    <w:rsid w:val="00CF7382"/>
    <w:pPr>
      <w:tabs>
        <w:tab w:val="num" w:pos="1440"/>
      </w:tabs>
      <w:spacing w:before="240" w:after="60"/>
      <w:ind w:left="1440" w:hanging="432"/>
      <w:jc w:val="both"/>
      <w:outlineLvl w:val="7"/>
    </w:pPr>
    <w:rPr>
      <w:rFonts w:ascii="Arial" w:hAnsi="Arial"/>
      <w:i/>
      <w:lang w:eastAsia="en-GB"/>
    </w:rPr>
  </w:style>
  <w:style w:type="paragraph" w:styleId="Heading9">
    <w:name w:val="heading 9"/>
    <w:basedOn w:val="Normal"/>
    <w:next w:val="Normal"/>
    <w:link w:val="Heading9Char"/>
    <w:qFormat/>
    <w:rsid w:val="00CF7382"/>
    <w:pPr>
      <w:tabs>
        <w:tab w:val="num" w:pos="1584"/>
      </w:tabs>
      <w:spacing w:before="240" w:after="60"/>
      <w:ind w:left="1584" w:hanging="144"/>
      <w:jc w:val="both"/>
      <w:outlineLvl w:val="8"/>
    </w:pPr>
    <w:rPr>
      <w:rFonts w:ascii="Arial" w:hAnsi="Arial"/>
      <w:i/>
      <w:sz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uiPriority w:val="99"/>
    <w:semiHidden/>
    <w:rPr>
      <w:vertAlign w:val="superscript"/>
    </w:rPr>
  </w:style>
  <w:style w:type="paragraph" w:styleId="FootnoteText">
    <w:name w:val="footnote text"/>
    <w:basedOn w:val="Normal"/>
    <w:link w:val="FootnoteTextChar"/>
    <w:semiHidden/>
    <w:pPr>
      <w:spacing w:after="240"/>
      <w:ind w:left="357" w:hanging="357"/>
      <w:jc w:val="both"/>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pPr>
      <w:spacing w:after="240"/>
      <w:ind w:left="482"/>
      <w:jc w:val="both"/>
    </w:pPr>
    <w:rPr>
      <w:sz w:val="24"/>
      <w:lang w:val="fr-FR"/>
    </w:r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 w:val="24"/>
      <w:szCs w:val="24"/>
      <w:lang w:eastAsia="en-GB"/>
    </w:rPr>
  </w:style>
  <w:style w:type="character" w:styleId="Hyperlink">
    <w:name w:val="Hyperlink"/>
    <w:rsid w:val="00742BA0"/>
    <w:rPr>
      <w:color w:val="0000FF"/>
      <w:u w:val="single"/>
    </w:rPr>
  </w:style>
  <w:style w:type="paragraph" w:customStyle="1" w:styleId="Char1">
    <w:name w:val="Char1"/>
    <w:basedOn w:val="Normal"/>
    <w:rsid w:val="00A201B7"/>
    <w:pPr>
      <w:spacing w:after="160" w:line="240" w:lineRule="exact"/>
    </w:pPr>
    <w:rPr>
      <w:rFonts w:ascii="Tahoma" w:hAnsi="Tahoma"/>
      <w:lang w:val="en-US" w:eastAsia="en-US"/>
    </w:rPr>
  </w:style>
  <w:style w:type="paragraph" w:styleId="Subtitle">
    <w:name w:val="Subtitle"/>
    <w:basedOn w:val="Normal"/>
    <w:qFormat/>
    <w:rsid w:val="00A8541C"/>
    <w:pPr>
      <w:spacing w:before="60" w:after="60" w:line="300" w:lineRule="auto"/>
      <w:jc w:val="both"/>
      <w:outlineLvl w:val="1"/>
    </w:pPr>
    <w:rPr>
      <w:rFonts w:ascii="Verdana" w:hAnsi="Verdana" w:cs="Arial"/>
      <w:b/>
      <w:sz w:val="22"/>
      <w:szCs w:val="22"/>
      <w:lang w:eastAsia="fr-BE"/>
    </w:rPr>
  </w:style>
  <w:style w:type="character" w:styleId="CommentReference">
    <w:name w:val="annotation reference"/>
    <w:semiHidden/>
    <w:rsid w:val="00A8541C"/>
    <w:rPr>
      <w:sz w:val="16"/>
      <w:szCs w:val="16"/>
    </w:rPr>
  </w:style>
  <w:style w:type="paragraph" w:styleId="CommentText">
    <w:name w:val="annotation text"/>
    <w:basedOn w:val="Normal"/>
    <w:link w:val="CommentTextChar"/>
    <w:semiHidden/>
    <w:rsid w:val="00A8541C"/>
  </w:style>
  <w:style w:type="paragraph" w:styleId="DocumentMap">
    <w:name w:val="Document Map"/>
    <w:basedOn w:val="Normal"/>
    <w:semiHidden/>
    <w:rsid w:val="00853978"/>
    <w:pPr>
      <w:shd w:val="clear" w:color="auto" w:fill="000080"/>
    </w:pPr>
    <w:rPr>
      <w:rFonts w:ascii="Tahoma" w:hAnsi="Tahoma" w:cs="Tahoma"/>
    </w:rPr>
  </w:style>
  <w:style w:type="paragraph" w:styleId="EndnoteText">
    <w:name w:val="endnote text"/>
    <w:basedOn w:val="Normal"/>
    <w:link w:val="EndnoteTextChar"/>
    <w:rsid w:val="007C0740"/>
  </w:style>
  <w:style w:type="character" w:customStyle="1" w:styleId="EndnoteTextChar">
    <w:name w:val="Endnote Text Char"/>
    <w:link w:val="EndnoteText"/>
    <w:rsid w:val="007C0740"/>
    <w:rPr>
      <w:lang w:val="en-GB" w:eastAsia="ko-KR"/>
    </w:rPr>
  </w:style>
  <w:style w:type="character" w:styleId="EndnoteReference">
    <w:name w:val="endnote reference"/>
    <w:rsid w:val="007C0740"/>
    <w:rPr>
      <w:vertAlign w:val="superscript"/>
    </w:rPr>
  </w:style>
  <w:style w:type="paragraph" w:styleId="CommentSubject">
    <w:name w:val="annotation subject"/>
    <w:basedOn w:val="CommentText"/>
    <w:next w:val="CommentText"/>
    <w:link w:val="CommentSubjectChar"/>
    <w:rsid w:val="00347D63"/>
    <w:rPr>
      <w:b/>
      <w:bCs/>
    </w:rPr>
  </w:style>
  <w:style w:type="character" w:customStyle="1" w:styleId="CommentTextChar">
    <w:name w:val="Comment Text Char"/>
    <w:link w:val="CommentText"/>
    <w:semiHidden/>
    <w:rsid w:val="00347D63"/>
    <w:rPr>
      <w:lang w:val="en-GB" w:eastAsia="ko-KR"/>
    </w:rPr>
  </w:style>
  <w:style w:type="character" w:customStyle="1" w:styleId="CommentSubjectChar">
    <w:name w:val="Comment Subject Char"/>
    <w:link w:val="CommentSubject"/>
    <w:rsid w:val="00347D63"/>
    <w:rPr>
      <w:b/>
      <w:bCs/>
      <w:lang w:val="en-GB" w:eastAsia="ko-KR"/>
    </w:rPr>
  </w:style>
  <w:style w:type="character" w:customStyle="1" w:styleId="FootnoteTextChar">
    <w:name w:val="Footnote Text Char"/>
    <w:link w:val="FootnoteText"/>
    <w:semiHidden/>
    <w:rsid w:val="00407B80"/>
    <w:rPr>
      <w:lang w:val="en-GB" w:eastAsia="ko-KR"/>
    </w:rPr>
  </w:style>
  <w:style w:type="character" w:styleId="FollowedHyperlink">
    <w:name w:val="FollowedHyperlink"/>
    <w:rsid w:val="00860BD2"/>
    <w:rPr>
      <w:color w:val="800080"/>
      <w:u w:val="single"/>
    </w:rPr>
  </w:style>
  <w:style w:type="character" w:customStyle="1" w:styleId="Heading5Char">
    <w:name w:val="Heading 5 Char"/>
    <w:link w:val="Heading5"/>
    <w:rsid w:val="00CF7382"/>
    <w:rPr>
      <w:rFonts w:ascii="Arial" w:hAnsi="Arial"/>
      <w:sz w:val="22"/>
      <w:lang w:val="en-GB" w:eastAsia="en-GB"/>
    </w:rPr>
  </w:style>
  <w:style w:type="character" w:customStyle="1" w:styleId="Heading6Char">
    <w:name w:val="Heading 6 Char"/>
    <w:link w:val="Heading6"/>
    <w:rsid w:val="00CF7382"/>
    <w:rPr>
      <w:rFonts w:ascii="Arial" w:hAnsi="Arial"/>
      <w:i/>
      <w:sz w:val="22"/>
      <w:lang w:val="en-GB" w:eastAsia="en-GB"/>
    </w:rPr>
  </w:style>
  <w:style w:type="character" w:customStyle="1" w:styleId="Heading7Char">
    <w:name w:val="Heading 7 Char"/>
    <w:link w:val="Heading7"/>
    <w:rsid w:val="00CF7382"/>
    <w:rPr>
      <w:rFonts w:ascii="Arial" w:hAnsi="Arial"/>
      <w:lang w:val="en-GB" w:eastAsia="en-GB"/>
    </w:rPr>
  </w:style>
  <w:style w:type="character" w:customStyle="1" w:styleId="Heading8Char">
    <w:name w:val="Heading 8 Char"/>
    <w:link w:val="Heading8"/>
    <w:rsid w:val="00CF7382"/>
    <w:rPr>
      <w:rFonts w:ascii="Arial" w:hAnsi="Arial"/>
      <w:i/>
      <w:lang w:val="en-GB" w:eastAsia="en-GB"/>
    </w:rPr>
  </w:style>
  <w:style w:type="character" w:customStyle="1" w:styleId="Heading9Char">
    <w:name w:val="Heading 9 Char"/>
    <w:link w:val="Heading9"/>
    <w:rsid w:val="00CF7382"/>
    <w:rPr>
      <w:rFonts w:ascii="Arial" w:hAnsi="Arial"/>
      <w:i/>
      <w:sz w:val="18"/>
      <w:lang w:val="en-GB" w:eastAsia="en-GB"/>
    </w:rPr>
  </w:style>
  <w:style w:type="paragraph" w:customStyle="1" w:styleId="NumPar2">
    <w:name w:val="NumPar 2"/>
    <w:basedOn w:val="Heading2"/>
    <w:next w:val="Normal"/>
    <w:rsid w:val="00CF7382"/>
    <w:pPr>
      <w:keepNext w:val="0"/>
      <w:numPr>
        <w:ilvl w:val="0"/>
        <w:numId w:val="0"/>
      </w:numPr>
      <w:tabs>
        <w:tab w:val="num" w:pos="360"/>
      </w:tabs>
      <w:outlineLvl w:val="9"/>
    </w:pPr>
    <w:rPr>
      <w:b w:val="0"/>
      <w:lang w:eastAsia="en-GB"/>
    </w:rPr>
  </w:style>
  <w:style w:type="paragraph" w:styleId="Revision">
    <w:name w:val="Revision"/>
    <w:hidden/>
    <w:rsid w:val="00866066"/>
    <w:rPr>
      <w:lang w:val="en-GB" w:eastAsia="ko-KR"/>
    </w:rPr>
  </w:style>
  <w:style w:type="character" w:customStyle="1" w:styleId="FooterChar">
    <w:name w:val="Footer Char"/>
    <w:basedOn w:val="DefaultParagraphFont"/>
    <w:link w:val="Footer"/>
    <w:uiPriority w:val="99"/>
    <w:rsid w:val="00403AB8"/>
    <w:rPr>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B0E9D"/>
    <w:rPr>
      <w:lang w:val="en-GB"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qFormat/>
    <w:pPr>
      <w:keepNext/>
      <w:numPr>
        <w:ilvl w:val="1"/>
        <w:numId w:val="1"/>
      </w:numPr>
      <w:spacing w:after="240"/>
      <w:jc w:val="both"/>
      <w:outlineLvl w:val="1"/>
    </w:pPr>
    <w:rPr>
      <w:b/>
      <w:sz w:val="24"/>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paragraph" w:styleId="Heading5">
    <w:name w:val="heading 5"/>
    <w:basedOn w:val="Normal"/>
    <w:next w:val="Normal"/>
    <w:link w:val="Heading5Char"/>
    <w:qFormat/>
    <w:rsid w:val="00CF7382"/>
    <w:pPr>
      <w:tabs>
        <w:tab w:val="num" w:pos="567"/>
      </w:tabs>
      <w:spacing w:before="240" w:after="60"/>
      <w:ind w:left="567" w:hanging="567"/>
      <w:jc w:val="both"/>
      <w:outlineLvl w:val="4"/>
    </w:pPr>
    <w:rPr>
      <w:rFonts w:ascii="Arial" w:hAnsi="Arial"/>
      <w:sz w:val="22"/>
      <w:lang w:eastAsia="en-GB"/>
    </w:rPr>
  </w:style>
  <w:style w:type="paragraph" w:styleId="Heading6">
    <w:name w:val="heading 6"/>
    <w:basedOn w:val="Normal"/>
    <w:next w:val="Normal"/>
    <w:link w:val="Heading6Char"/>
    <w:qFormat/>
    <w:rsid w:val="00CF7382"/>
    <w:pPr>
      <w:tabs>
        <w:tab w:val="num" w:pos="1152"/>
      </w:tabs>
      <w:spacing w:before="240" w:after="60"/>
      <w:ind w:left="1152" w:hanging="432"/>
      <w:jc w:val="both"/>
      <w:outlineLvl w:val="5"/>
    </w:pPr>
    <w:rPr>
      <w:rFonts w:ascii="Arial" w:hAnsi="Arial"/>
      <w:i/>
      <w:sz w:val="22"/>
      <w:lang w:eastAsia="en-GB"/>
    </w:rPr>
  </w:style>
  <w:style w:type="paragraph" w:styleId="Heading7">
    <w:name w:val="heading 7"/>
    <w:basedOn w:val="Normal"/>
    <w:next w:val="Normal"/>
    <w:link w:val="Heading7Char"/>
    <w:qFormat/>
    <w:rsid w:val="00CF7382"/>
    <w:pPr>
      <w:tabs>
        <w:tab w:val="num" w:pos="1296"/>
      </w:tabs>
      <w:spacing w:before="240" w:after="60"/>
      <w:ind w:left="1296" w:hanging="288"/>
      <w:jc w:val="both"/>
      <w:outlineLvl w:val="6"/>
    </w:pPr>
    <w:rPr>
      <w:rFonts w:ascii="Arial" w:hAnsi="Arial"/>
      <w:lang w:eastAsia="en-GB"/>
    </w:rPr>
  </w:style>
  <w:style w:type="paragraph" w:styleId="Heading8">
    <w:name w:val="heading 8"/>
    <w:basedOn w:val="Normal"/>
    <w:next w:val="Normal"/>
    <w:link w:val="Heading8Char"/>
    <w:qFormat/>
    <w:rsid w:val="00CF7382"/>
    <w:pPr>
      <w:tabs>
        <w:tab w:val="num" w:pos="1440"/>
      </w:tabs>
      <w:spacing w:before="240" w:after="60"/>
      <w:ind w:left="1440" w:hanging="432"/>
      <w:jc w:val="both"/>
      <w:outlineLvl w:val="7"/>
    </w:pPr>
    <w:rPr>
      <w:rFonts w:ascii="Arial" w:hAnsi="Arial"/>
      <w:i/>
      <w:lang w:eastAsia="en-GB"/>
    </w:rPr>
  </w:style>
  <w:style w:type="paragraph" w:styleId="Heading9">
    <w:name w:val="heading 9"/>
    <w:basedOn w:val="Normal"/>
    <w:next w:val="Normal"/>
    <w:link w:val="Heading9Char"/>
    <w:qFormat/>
    <w:rsid w:val="00CF7382"/>
    <w:pPr>
      <w:tabs>
        <w:tab w:val="num" w:pos="1584"/>
      </w:tabs>
      <w:spacing w:before="240" w:after="60"/>
      <w:ind w:left="1584" w:hanging="144"/>
      <w:jc w:val="both"/>
      <w:outlineLvl w:val="8"/>
    </w:pPr>
    <w:rPr>
      <w:rFonts w:ascii="Arial" w:hAnsi="Arial"/>
      <w:i/>
      <w:sz w:val="1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uiPriority w:val="99"/>
    <w:semiHidden/>
    <w:rPr>
      <w:vertAlign w:val="superscript"/>
    </w:rPr>
  </w:style>
  <w:style w:type="paragraph" w:styleId="FootnoteText">
    <w:name w:val="footnote text"/>
    <w:basedOn w:val="Normal"/>
    <w:link w:val="FootnoteTextChar"/>
    <w:semiHidden/>
    <w:pPr>
      <w:spacing w:after="240"/>
      <w:ind w:left="357" w:hanging="357"/>
      <w:jc w:val="both"/>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pPr>
      <w:spacing w:after="240"/>
      <w:ind w:left="482"/>
      <w:jc w:val="both"/>
    </w:pPr>
    <w:rPr>
      <w:sz w:val="24"/>
      <w:lang w:val="fr-FR"/>
    </w:r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 w:val="24"/>
      <w:szCs w:val="24"/>
      <w:lang w:eastAsia="en-GB"/>
    </w:rPr>
  </w:style>
  <w:style w:type="character" w:styleId="Hyperlink">
    <w:name w:val="Hyperlink"/>
    <w:rsid w:val="00742BA0"/>
    <w:rPr>
      <w:color w:val="0000FF"/>
      <w:u w:val="single"/>
    </w:rPr>
  </w:style>
  <w:style w:type="paragraph" w:customStyle="1" w:styleId="Char1">
    <w:name w:val="Char1"/>
    <w:basedOn w:val="Normal"/>
    <w:rsid w:val="00A201B7"/>
    <w:pPr>
      <w:spacing w:after="160" w:line="240" w:lineRule="exact"/>
    </w:pPr>
    <w:rPr>
      <w:rFonts w:ascii="Tahoma" w:hAnsi="Tahoma"/>
      <w:lang w:val="en-US" w:eastAsia="en-US"/>
    </w:rPr>
  </w:style>
  <w:style w:type="paragraph" w:styleId="Subtitle">
    <w:name w:val="Subtitle"/>
    <w:basedOn w:val="Normal"/>
    <w:qFormat/>
    <w:rsid w:val="00A8541C"/>
    <w:pPr>
      <w:spacing w:before="60" w:after="60" w:line="300" w:lineRule="auto"/>
      <w:jc w:val="both"/>
      <w:outlineLvl w:val="1"/>
    </w:pPr>
    <w:rPr>
      <w:rFonts w:ascii="Verdana" w:hAnsi="Verdana" w:cs="Arial"/>
      <w:b/>
      <w:sz w:val="22"/>
      <w:szCs w:val="22"/>
      <w:lang w:eastAsia="fr-BE"/>
    </w:rPr>
  </w:style>
  <w:style w:type="character" w:styleId="CommentReference">
    <w:name w:val="annotation reference"/>
    <w:semiHidden/>
    <w:rsid w:val="00A8541C"/>
    <w:rPr>
      <w:sz w:val="16"/>
      <w:szCs w:val="16"/>
    </w:rPr>
  </w:style>
  <w:style w:type="paragraph" w:styleId="CommentText">
    <w:name w:val="annotation text"/>
    <w:basedOn w:val="Normal"/>
    <w:link w:val="CommentTextChar"/>
    <w:semiHidden/>
    <w:rsid w:val="00A8541C"/>
  </w:style>
  <w:style w:type="paragraph" w:styleId="DocumentMap">
    <w:name w:val="Document Map"/>
    <w:basedOn w:val="Normal"/>
    <w:semiHidden/>
    <w:rsid w:val="00853978"/>
    <w:pPr>
      <w:shd w:val="clear" w:color="auto" w:fill="000080"/>
    </w:pPr>
    <w:rPr>
      <w:rFonts w:ascii="Tahoma" w:hAnsi="Tahoma" w:cs="Tahoma"/>
    </w:rPr>
  </w:style>
  <w:style w:type="paragraph" w:styleId="EndnoteText">
    <w:name w:val="endnote text"/>
    <w:basedOn w:val="Normal"/>
    <w:link w:val="EndnoteTextChar"/>
    <w:rsid w:val="007C0740"/>
  </w:style>
  <w:style w:type="character" w:customStyle="1" w:styleId="EndnoteTextChar">
    <w:name w:val="Endnote Text Char"/>
    <w:link w:val="EndnoteText"/>
    <w:rsid w:val="007C0740"/>
    <w:rPr>
      <w:lang w:val="en-GB" w:eastAsia="ko-KR"/>
    </w:rPr>
  </w:style>
  <w:style w:type="character" w:styleId="EndnoteReference">
    <w:name w:val="endnote reference"/>
    <w:rsid w:val="007C0740"/>
    <w:rPr>
      <w:vertAlign w:val="superscript"/>
    </w:rPr>
  </w:style>
  <w:style w:type="paragraph" w:styleId="CommentSubject">
    <w:name w:val="annotation subject"/>
    <w:basedOn w:val="CommentText"/>
    <w:next w:val="CommentText"/>
    <w:link w:val="CommentSubjectChar"/>
    <w:rsid w:val="00347D63"/>
    <w:rPr>
      <w:b/>
      <w:bCs/>
    </w:rPr>
  </w:style>
  <w:style w:type="character" w:customStyle="1" w:styleId="CommentTextChar">
    <w:name w:val="Comment Text Char"/>
    <w:link w:val="CommentText"/>
    <w:semiHidden/>
    <w:rsid w:val="00347D63"/>
    <w:rPr>
      <w:lang w:val="en-GB" w:eastAsia="ko-KR"/>
    </w:rPr>
  </w:style>
  <w:style w:type="character" w:customStyle="1" w:styleId="CommentSubjectChar">
    <w:name w:val="Comment Subject Char"/>
    <w:link w:val="CommentSubject"/>
    <w:rsid w:val="00347D63"/>
    <w:rPr>
      <w:b/>
      <w:bCs/>
      <w:lang w:val="en-GB" w:eastAsia="ko-KR"/>
    </w:rPr>
  </w:style>
  <w:style w:type="character" w:customStyle="1" w:styleId="FootnoteTextChar">
    <w:name w:val="Footnote Text Char"/>
    <w:link w:val="FootnoteText"/>
    <w:semiHidden/>
    <w:rsid w:val="00407B80"/>
    <w:rPr>
      <w:lang w:val="en-GB" w:eastAsia="ko-KR"/>
    </w:rPr>
  </w:style>
  <w:style w:type="character" w:styleId="FollowedHyperlink">
    <w:name w:val="FollowedHyperlink"/>
    <w:rsid w:val="00860BD2"/>
    <w:rPr>
      <w:color w:val="800080"/>
      <w:u w:val="single"/>
    </w:rPr>
  </w:style>
  <w:style w:type="character" w:customStyle="1" w:styleId="Heading5Char">
    <w:name w:val="Heading 5 Char"/>
    <w:link w:val="Heading5"/>
    <w:rsid w:val="00CF7382"/>
    <w:rPr>
      <w:rFonts w:ascii="Arial" w:hAnsi="Arial"/>
      <w:sz w:val="22"/>
      <w:lang w:val="en-GB" w:eastAsia="en-GB"/>
    </w:rPr>
  </w:style>
  <w:style w:type="character" w:customStyle="1" w:styleId="Heading6Char">
    <w:name w:val="Heading 6 Char"/>
    <w:link w:val="Heading6"/>
    <w:rsid w:val="00CF7382"/>
    <w:rPr>
      <w:rFonts w:ascii="Arial" w:hAnsi="Arial"/>
      <w:i/>
      <w:sz w:val="22"/>
      <w:lang w:val="en-GB" w:eastAsia="en-GB"/>
    </w:rPr>
  </w:style>
  <w:style w:type="character" w:customStyle="1" w:styleId="Heading7Char">
    <w:name w:val="Heading 7 Char"/>
    <w:link w:val="Heading7"/>
    <w:rsid w:val="00CF7382"/>
    <w:rPr>
      <w:rFonts w:ascii="Arial" w:hAnsi="Arial"/>
      <w:lang w:val="en-GB" w:eastAsia="en-GB"/>
    </w:rPr>
  </w:style>
  <w:style w:type="character" w:customStyle="1" w:styleId="Heading8Char">
    <w:name w:val="Heading 8 Char"/>
    <w:link w:val="Heading8"/>
    <w:rsid w:val="00CF7382"/>
    <w:rPr>
      <w:rFonts w:ascii="Arial" w:hAnsi="Arial"/>
      <w:i/>
      <w:lang w:val="en-GB" w:eastAsia="en-GB"/>
    </w:rPr>
  </w:style>
  <w:style w:type="character" w:customStyle="1" w:styleId="Heading9Char">
    <w:name w:val="Heading 9 Char"/>
    <w:link w:val="Heading9"/>
    <w:rsid w:val="00CF7382"/>
    <w:rPr>
      <w:rFonts w:ascii="Arial" w:hAnsi="Arial"/>
      <w:i/>
      <w:sz w:val="18"/>
      <w:lang w:val="en-GB" w:eastAsia="en-GB"/>
    </w:rPr>
  </w:style>
  <w:style w:type="paragraph" w:customStyle="1" w:styleId="NumPar2">
    <w:name w:val="NumPar 2"/>
    <w:basedOn w:val="Heading2"/>
    <w:next w:val="Normal"/>
    <w:rsid w:val="00CF7382"/>
    <w:pPr>
      <w:keepNext w:val="0"/>
      <w:numPr>
        <w:ilvl w:val="0"/>
        <w:numId w:val="0"/>
      </w:numPr>
      <w:tabs>
        <w:tab w:val="num" w:pos="360"/>
      </w:tabs>
      <w:outlineLvl w:val="9"/>
    </w:pPr>
    <w:rPr>
      <w:b w:val="0"/>
      <w:lang w:eastAsia="en-GB"/>
    </w:rPr>
  </w:style>
  <w:style w:type="paragraph" w:styleId="Revision">
    <w:name w:val="Revision"/>
    <w:hidden/>
    <w:rsid w:val="00866066"/>
    <w:rPr>
      <w:lang w:val="en-GB" w:eastAsia="ko-KR"/>
    </w:rPr>
  </w:style>
  <w:style w:type="character" w:customStyle="1" w:styleId="FooterChar">
    <w:name w:val="Footer Char"/>
    <w:basedOn w:val="DefaultParagraphFont"/>
    <w:link w:val="Footer"/>
    <w:uiPriority w:val="99"/>
    <w:rsid w:val="00403AB8"/>
    <w:rPr>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17760">
      <w:bodyDiv w:val="1"/>
      <w:marLeft w:val="0"/>
      <w:marRight w:val="0"/>
      <w:marTop w:val="0"/>
      <w:marBottom w:val="0"/>
      <w:divBdr>
        <w:top w:val="none" w:sz="0" w:space="0" w:color="auto"/>
        <w:left w:val="none" w:sz="0" w:space="0" w:color="auto"/>
        <w:bottom w:val="none" w:sz="0" w:space="0" w:color="auto"/>
        <w:right w:val="none" w:sz="0" w:space="0" w:color="auto"/>
      </w:divBdr>
    </w:div>
    <w:div w:id="778530351">
      <w:bodyDiv w:val="1"/>
      <w:marLeft w:val="0"/>
      <w:marRight w:val="0"/>
      <w:marTop w:val="0"/>
      <w:marBottom w:val="0"/>
      <w:divBdr>
        <w:top w:val="none" w:sz="0" w:space="0" w:color="auto"/>
        <w:left w:val="none" w:sz="0" w:space="0" w:color="auto"/>
        <w:bottom w:val="none" w:sz="0" w:space="0" w:color="auto"/>
        <w:right w:val="none" w:sz="0" w:space="0" w:color="auto"/>
      </w:divBdr>
    </w:div>
    <w:div w:id="1696611675">
      <w:bodyDiv w:val="1"/>
      <w:marLeft w:val="0"/>
      <w:marRight w:val="0"/>
      <w:marTop w:val="0"/>
      <w:marBottom w:val="0"/>
      <w:divBdr>
        <w:top w:val="none" w:sz="0" w:space="0" w:color="auto"/>
        <w:left w:val="none" w:sz="0" w:space="0" w:color="auto"/>
        <w:bottom w:val="none" w:sz="0" w:space="0" w:color="auto"/>
        <w:right w:val="none" w:sz="0" w:space="0" w:color="auto"/>
      </w:divBdr>
    </w:div>
    <w:div w:id="191713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c.europa.eu/eurosta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7095F31092E3409CAA94D567EEE003" ma:contentTypeVersion="" ma:contentTypeDescription="Create a new document." ma:contentTypeScope="" ma:versionID="cfc45e6f55c86b86b7b726c286639ebc">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DD6C7-BF4B-4089-8C9B-0A11F972C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86EDEC0-F1AD-4114-9972-2DBE50342865}">
  <ds:schemaRefs>
    <ds:schemaRef ds:uri="http://schemas.microsoft.com/sharepoint/v3/contenttype/forms"/>
  </ds:schemaRefs>
</ds:datastoreItem>
</file>

<file path=customXml/itemProps3.xml><?xml version="1.0" encoding="utf-8"?>
<ds:datastoreItem xmlns:ds="http://schemas.openxmlformats.org/officeDocument/2006/customXml" ds:itemID="{514958AF-3BD2-4A64-A8B7-455CDB905F66}">
  <ds:schemaRefs>
    <ds:schemaRef ds:uri="http://purl.org/dc/dcmitype/"/>
    <ds:schemaRef ds:uri="http://purl.org/dc/terms/"/>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5DC0D0D0-7DE4-4438-A6D8-BC3AC7517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2136</Words>
  <Characters>11434</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13543</CharactersWithSpaces>
  <SharedDoc>false</SharedDoc>
  <HLinks>
    <vt:vector size="12" baseType="variant">
      <vt:variant>
        <vt:i4>4915210</vt:i4>
      </vt:variant>
      <vt:variant>
        <vt:i4>0</vt:i4>
      </vt:variant>
      <vt:variant>
        <vt:i4>0</vt:i4>
      </vt:variant>
      <vt:variant>
        <vt:i4>5</vt:i4>
      </vt:variant>
      <vt:variant>
        <vt:lpwstr>http://www.ec.europa.eu/eurostat/</vt:lpwstr>
      </vt:variant>
      <vt:variant>
        <vt:lpwstr/>
      </vt: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2015-03-13T11:11:00Z</dcterms:created>
  <dcterms:modified xsi:type="dcterms:W3CDTF">2015-05-20T13:39:00Z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0x010100DD7095F31092E3409CAA94D567EEE003</vt:lpwstr>
  </property>
</Properties>
</file>